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BFE45" w14:textId="77777777" w:rsidR="00D6237A" w:rsidRDefault="00D6237A">
      <w:pPr>
        <w:jc w:val="center"/>
        <w:rPr>
          <w:b/>
          <w:sz w:val="40"/>
          <w:szCs w:val="40"/>
        </w:rPr>
      </w:pPr>
    </w:p>
    <w:p w14:paraId="43264D3F" w14:textId="4F4DEA8C" w:rsidR="00D6237A" w:rsidRDefault="003F7573">
      <w:pPr>
        <w:ind w:left="851" w:right="-795"/>
        <w:jc w:val="center"/>
        <w:rPr>
          <w:b/>
          <w:sz w:val="40"/>
          <w:szCs w:val="40"/>
        </w:rPr>
      </w:pPr>
      <w:r>
        <w:rPr>
          <w:b/>
          <w:sz w:val="40"/>
          <w:szCs w:val="40"/>
        </w:rPr>
        <w:t>MANUALE DI RINNOVO E ISCRIZIONI ON LINE REFEZIONE SCOLASTICA A.S. 2026/2027</w:t>
      </w:r>
    </w:p>
    <w:p w14:paraId="2F6E3BDC" w14:textId="77777777" w:rsidR="00D6237A" w:rsidRDefault="00D6237A">
      <w:pPr>
        <w:ind w:left="851" w:right="-795"/>
        <w:jc w:val="both"/>
        <w:rPr>
          <w:b/>
          <w:sz w:val="40"/>
          <w:szCs w:val="40"/>
        </w:rPr>
      </w:pPr>
    </w:p>
    <w:p w14:paraId="32FB35D3" w14:textId="3D139441" w:rsidR="00D6237A" w:rsidRPr="00CD6F6D" w:rsidRDefault="005D0EFD">
      <w:pPr>
        <w:ind w:left="1134" w:right="-37"/>
        <w:jc w:val="both"/>
        <w:rPr>
          <w:rFonts w:cstheme="minorHAnsi"/>
        </w:rPr>
      </w:pPr>
      <w:r>
        <w:rPr>
          <w:rFonts w:cstheme="minorHAnsi"/>
        </w:rPr>
        <w:t>D</w:t>
      </w:r>
      <w:r w:rsidR="003F7573" w:rsidRPr="00CD6F6D">
        <w:rPr>
          <w:rFonts w:cstheme="minorHAnsi"/>
        </w:rPr>
        <w:t xml:space="preserve">al giorno </w:t>
      </w:r>
      <w:r w:rsidR="003F7573" w:rsidRPr="00CD6F6D">
        <w:rPr>
          <w:rFonts w:cstheme="minorHAnsi"/>
          <w:b/>
          <w:bCs/>
        </w:rPr>
        <w:t xml:space="preserve">22/06/2026 </w:t>
      </w:r>
      <w:r w:rsidR="003F7573" w:rsidRPr="00CD6F6D">
        <w:rPr>
          <w:rFonts w:cstheme="minorHAnsi"/>
        </w:rPr>
        <w:t xml:space="preserve">al giorno </w:t>
      </w:r>
      <w:r w:rsidR="003F7573" w:rsidRPr="00CD6F6D">
        <w:rPr>
          <w:rFonts w:cstheme="minorHAnsi"/>
          <w:b/>
          <w:bCs/>
        </w:rPr>
        <w:t xml:space="preserve">28/07/2026 </w:t>
      </w:r>
      <w:r w:rsidR="003F7573" w:rsidRPr="00CD6F6D">
        <w:rPr>
          <w:rFonts w:cstheme="minorHAnsi"/>
        </w:rPr>
        <w:t>si potranno effettuare le iscrizioni mensa on-line accedendo dal portale genitori.</w:t>
      </w:r>
    </w:p>
    <w:p w14:paraId="6A4C9D64" w14:textId="77777777" w:rsidR="00D6237A" w:rsidRPr="00CD6F6D" w:rsidRDefault="003F7573">
      <w:pPr>
        <w:ind w:left="1134" w:right="-37"/>
        <w:jc w:val="both"/>
        <w:rPr>
          <w:rFonts w:cstheme="minorHAnsi"/>
        </w:rPr>
      </w:pPr>
      <w:r w:rsidRPr="00CD6F6D">
        <w:rPr>
          <w:rFonts w:cstheme="minorHAnsi"/>
        </w:rPr>
        <w:t>Il Portale Iscrizioni prevede una pagina di login (accesso) che permette l’autenticazione al portale iscrizioni.</w:t>
      </w:r>
    </w:p>
    <w:p w14:paraId="183EF8F2" w14:textId="77777777" w:rsidR="00D6237A" w:rsidRPr="00CD6F6D" w:rsidRDefault="00D6237A">
      <w:pPr>
        <w:ind w:left="1134" w:right="-37"/>
        <w:jc w:val="both"/>
        <w:rPr>
          <w:rFonts w:cstheme="minorHAnsi"/>
        </w:rPr>
      </w:pPr>
    </w:p>
    <w:p w14:paraId="42E119CE" w14:textId="77777777" w:rsidR="00D6237A" w:rsidRPr="00CD6F6D" w:rsidRDefault="003F7573">
      <w:pPr>
        <w:ind w:left="1134" w:right="-37"/>
        <w:jc w:val="both"/>
        <w:rPr>
          <w:rFonts w:cstheme="minorHAnsi"/>
          <w:b/>
          <w:sz w:val="28"/>
          <w:szCs w:val="28"/>
        </w:rPr>
      </w:pPr>
      <w:r w:rsidRPr="00CD6F6D">
        <w:rPr>
          <w:rFonts w:cstheme="minorHAnsi"/>
          <w:b/>
          <w:sz w:val="28"/>
          <w:szCs w:val="28"/>
        </w:rPr>
        <w:t>Nuova iscrizione</w:t>
      </w:r>
    </w:p>
    <w:p w14:paraId="50A7CF06" w14:textId="5F8C2705" w:rsidR="00D6237A" w:rsidRPr="00CD6F6D" w:rsidRDefault="003F7573">
      <w:pPr>
        <w:ind w:left="1134" w:right="-37"/>
        <w:jc w:val="both"/>
        <w:rPr>
          <w:rFonts w:cstheme="minorHAnsi"/>
        </w:rPr>
      </w:pPr>
      <w:r w:rsidRPr="00CD6F6D">
        <w:rPr>
          <w:rFonts w:cstheme="minorHAnsi"/>
        </w:rPr>
        <w:t xml:space="preserve">Nel caso di nuova iscrizione, il genitore si collegherà al Portale Genitori al link: </w:t>
      </w:r>
      <w:hyperlink r:id="rId8" w:history="1">
        <w:r w:rsidRPr="00CD6F6D">
          <w:rPr>
            <w:rStyle w:val="Collegamentoipertestuale"/>
            <w:rFonts w:cstheme="minorHAnsi"/>
            <w:b/>
            <w:bCs/>
          </w:rPr>
          <w:t>https://www1.itcloudweb.com/calolziocorteportalegen</w:t>
        </w:r>
      </w:hyperlink>
      <w:r w:rsidRPr="00CD6F6D">
        <w:rPr>
          <w:rFonts w:cstheme="minorHAnsi"/>
          <w:b/>
          <w:bCs/>
          <w:u w:val="single"/>
        </w:rPr>
        <w:t xml:space="preserve"> </w:t>
      </w:r>
      <w:r w:rsidRPr="00CD6F6D">
        <w:rPr>
          <w:rFonts w:cstheme="minorHAnsi"/>
        </w:rPr>
        <w:t>e avrà a disposizione il bottone verde “Nuova Iscrizione”.</w:t>
      </w:r>
    </w:p>
    <w:p w14:paraId="50BDF531" w14:textId="77777777" w:rsidR="00D6237A" w:rsidRPr="00CD6F6D" w:rsidRDefault="003F7573">
      <w:pPr>
        <w:ind w:left="1134" w:right="-37"/>
        <w:jc w:val="both"/>
        <w:rPr>
          <w:rFonts w:cstheme="minorHAnsi"/>
        </w:rPr>
      </w:pPr>
      <w:r w:rsidRPr="00CD6F6D">
        <w:rPr>
          <w:rFonts w:cstheme="minorHAnsi"/>
        </w:rPr>
        <w:t>Cliccando su questo bottone il genitore verrà reindirizzato alla pagina di Login del Portale Iscrizioni.</w:t>
      </w:r>
    </w:p>
    <w:p w14:paraId="227434BD" w14:textId="77777777" w:rsidR="00D6237A" w:rsidRPr="00CD6F6D" w:rsidRDefault="003F7573">
      <w:pPr>
        <w:ind w:left="1134" w:right="-37"/>
        <w:jc w:val="both"/>
        <w:rPr>
          <w:rFonts w:cstheme="minorHAnsi"/>
        </w:rPr>
      </w:pPr>
      <w:r w:rsidRPr="00CD6F6D">
        <w:rPr>
          <w:rFonts w:cstheme="minorHAnsi"/>
        </w:rPr>
        <w:t>Il genitore a questo punto dovrà inserire il codice fiscale del bambino che vorrà iscrivere per accedere al Portale Iscrizioni.</w:t>
      </w:r>
    </w:p>
    <w:p w14:paraId="5F180BA1" w14:textId="77777777" w:rsidR="00D6237A" w:rsidRPr="00CD6F6D" w:rsidRDefault="00D6237A">
      <w:pPr>
        <w:jc w:val="both"/>
        <w:rPr>
          <w:rFonts w:cstheme="minorHAnsi"/>
        </w:rPr>
      </w:pPr>
    </w:p>
    <w:p w14:paraId="3882F894" w14:textId="77777777" w:rsidR="00D6237A" w:rsidRPr="00CD6F6D" w:rsidRDefault="00D6237A">
      <w:pPr>
        <w:jc w:val="center"/>
        <w:rPr>
          <w:rFonts w:cstheme="minorHAnsi"/>
        </w:rPr>
      </w:pPr>
    </w:p>
    <w:p w14:paraId="13871E7C" w14:textId="77777777" w:rsidR="00D6237A" w:rsidRPr="00CD6F6D" w:rsidRDefault="003F7573">
      <w:pPr>
        <w:jc w:val="center"/>
        <w:rPr>
          <w:rFonts w:cstheme="minorHAnsi"/>
        </w:rPr>
      </w:pPr>
      <w:r w:rsidRPr="00CD6F6D">
        <w:rPr>
          <w:rFonts w:cstheme="minorHAnsi"/>
          <w:noProof/>
        </w:rPr>
        <w:drawing>
          <wp:inline distT="0" distB="0" distL="0" distR="0" wp14:anchorId="28D3AEF0" wp14:editId="5BEAE921">
            <wp:extent cx="3752215" cy="2313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9"/>
                    <a:srcRect l="24632" t="19668" r="12504" b="11409"/>
                    <a:stretch>
                      <a:fillRect/>
                    </a:stretch>
                  </pic:blipFill>
                  <pic:spPr bwMode="auto">
                    <a:xfrm>
                      <a:off x="0" y="0"/>
                      <a:ext cx="3752215" cy="2313940"/>
                    </a:xfrm>
                    <a:prstGeom prst="rect">
                      <a:avLst/>
                    </a:prstGeom>
                  </pic:spPr>
                </pic:pic>
              </a:graphicData>
            </a:graphic>
          </wp:inline>
        </w:drawing>
      </w:r>
    </w:p>
    <w:p w14:paraId="41A930EC" w14:textId="77777777" w:rsidR="00D6237A" w:rsidRPr="00CD6F6D" w:rsidRDefault="00D6237A">
      <w:pPr>
        <w:jc w:val="both"/>
        <w:rPr>
          <w:rFonts w:cstheme="minorHAnsi"/>
          <w:b/>
          <w:color w:val="000000" w:themeColor="text1"/>
          <w:sz w:val="24"/>
        </w:rPr>
      </w:pPr>
    </w:p>
    <w:p w14:paraId="12C69837" w14:textId="77777777" w:rsidR="00D6237A" w:rsidRPr="00CD6F6D" w:rsidRDefault="00D6237A">
      <w:pPr>
        <w:jc w:val="both"/>
        <w:rPr>
          <w:rFonts w:cstheme="minorHAnsi"/>
          <w:b/>
          <w:color w:val="000000" w:themeColor="text1"/>
          <w:sz w:val="24"/>
        </w:rPr>
      </w:pPr>
    </w:p>
    <w:p w14:paraId="67CA3E95" w14:textId="77777777" w:rsidR="00D6237A" w:rsidRPr="00CD6F6D" w:rsidRDefault="003F7573">
      <w:pPr>
        <w:pStyle w:val="Paragrafoelenco"/>
        <w:widowControl/>
        <w:numPr>
          <w:ilvl w:val="0"/>
          <w:numId w:val="1"/>
        </w:numPr>
        <w:spacing w:after="160" w:line="259" w:lineRule="auto"/>
        <w:contextualSpacing/>
        <w:jc w:val="both"/>
        <w:rPr>
          <w:rFonts w:cstheme="minorHAnsi"/>
          <w:color w:val="000000" w:themeColor="text1"/>
        </w:rPr>
      </w:pPr>
      <w:r w:rsidRPr="00CD6F6D">
        <w:rPr>
          <w:rFonts w:cstheme="minorHAnsi"/>
          <w:color w:val="000000" w:themeColor="text1"/>
        </w:rPr>
        <w:t xml:space="preserve">I nuovi iscritti dovranno premere il tasto </w:t>
      </w:r>
      <w:r w:rsidRPr="00CD6F6D">
        <w:rPr>
          <w:rFonts w:cstheme="minorHAnsi"/>
          <w:b/>
          <w:bCs/>
          <w:color w:val="000000" w:themeColor="text1"/>
        </w:rPr>
        <w:t>Nuova Iscrizione</w:t>
      </w:r>
      <w:r w:rsidRPr="00CD6F6D">
        <w:rPr>
          <w:rFonts w:cstheme="minorHAnsi"/>
          <w:color w:val="000000" w:themeColor="text1"/>
        </w:rPr>
        <w:t xml:space="preserve">, inserire solamente il </w:t>
      </w:r>
      <w:r w:rsidRPr="00CD6F6D">
        <w:rPr>
          <w:rFonts w:cstheme="minorHAnsi"/>
          <w:b/>
          <w:bCs/>
          <w:color w:val="000000" w:themeColor="text1"/>
        </w:rPr>
        <w:t xml:space="preserve">Codice Fiscale Alunno </w:t>
      </w:r>
      <w:r w:rsidRPr="00CD6F6D">
        <w:rPr>
          <w:rFonts w:cstheme="minorHAnsi"/>
          <w:color w:val="000000" w:themeColor="text1"/>
        </w:rPr>
        <w:t>e premere il tasto verde </w:t>
      </w:r>
      <w:r w:rsidRPr="00CD6F6D">
        <w:rPr>
          <w:rFonts w:cstheme="minorHAnsi"/>
          <w:i/>
          <w:iCs/>
          <w:color w:val="E36C0A" w:themeColor="accent6" w:themeShade="BF"/>
        </w:rPr>
        <w:t>'Sono un nuovo iscritto'</w:t>
      </w:r>
      <w:r w:rsidRPr="00CD6F6D">
        <w:rPr>
          <w:rFonts w:cstheme="minorHAnsi"/>
          <w:color w:val="000000" w:themeColor="text1"/>
        </w:rPr>
        <w:t>. </w:t>
      </w:r>
    </w:p>
    <w:p w14:paraId="45061FE7" w14:textId="77777777" w:rsidR="00D6237A" w:rsidRPr="00CD6F6D" w:rsidRDefault="003F7573" w:rsidP="006C5911">
      <w:pPr>
        <w:ind w:left="360"/>
        <w:jc w:val="both"/>
        <w:rPr>
          <w:rFonts w:cstheme="minorHAnsi"/>
        </w:rPr>
      </w:pPr>
      <w:r w:rsidRPr="00CD6F6D">
        <w:rPr>
          <w:rFonts w:cstheme="minorHAnsi"/>
        </w:rPr>
        <w:t>In seguito all’accesso al portale, verrà richiesto di inserire un indirizzo e-mail valido, sul quale riceverete un codice da utilizzare per procedere all’iscrizione.</w:t>
      </w:r>
    </w:p>
    <w:p w14:paraId="1702CC11" w14:textId="77777777" w:rsidR="00D6237A" w:rsidRPr="00CD6F6D" w:rsidRDefault="003F7573">
      <w:pPr>
        <w:jc w:val="center"/>
        <w:rPr>
          <w:rFonts w:cstheme="minorHAnsi"/>
        </w:rPr>
      </w:pPr>
      <w:r w:rsidRPr="00CD6F6D">
        <w:rPr>
          <w:rFonts w:cstheme="minorHAnsi"/>
          <w:noProof/>
        </w:rPr>
        <w:drawing>
          <wp:inline distT="0" distB="0" distL="0" distR="0" wp14:anchorId="5DFE7CD0" wp14:editId="07073200">
            <wp:extent cx="3953510" cy="1933575"/>
            <wp:effectExtent l="0" t="0" r="0" b="0"/>
            <wp:docPr id="2"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pic:cNvPicPr>
                      <a:picLocks noChangeAspect="1" noChangeArrowheads="1"/>
                    </pic:cNvPicPr>
                  </pic:nvPicPr>
                  <pic:blipFill>
                    <a:blip r:embed="rId10"/>
                    <a:stretch>
                      <a:fillRect/>
                    </a:stretch>
                  </pic:blipFill>
                  <pic:spPr bwMode="auto">
                    <a:xfrm>
                      <a:off x="0" y="0"/>
                      <a:ext cx="3953510" cy="1933575"/>
                    </a:xfrm>
                    <a:prstGeom prst="rect">
                      <a:avLst/>
                    </a:prstGeom>
                  </pic:spPr>
                </pic:pic>
              </a:graphicData>
            </a:graphic>
          </wp:inline>
        </w:drawing>
      </w:r>
    </w:p>
    <w:p w14:paraId="615B7846" w14:textId="77777777" w:rsidR="00D6237A" w:rsidRPr="00CD6F6D" w:rsidRDefault="00D6237A">
      <w:pPr>
        <w:rPr>
          <w:rFonts w:cstheme="minorHAnsi"/>
          <w:bCs/>
          <w:color w:val="000000" w:themeColor="text1"/>
          <w:szCs w:val="20"/>
        </w:rPr>
      </w:pPr>
    </w:p>
    <w:p w14:paraId="0D21F5F1" w14:textId="77777777" w:rsidR="00D6237A" w:rsidRPr="00CD6F6D" w:rsidRDefault="00D6237A">
      <w:pPr>
        <w:jc w:val="center"/>
        <w:rPr>
          <w:rFonts w:cstheme="minorHAnsi"/>
          <w:bCs/>
          <w:color w:val="000000" w:themeColor="text1"/>
          <w:szCs w:val="20"/>
        </w:rPr>
      </w:pPr>
    </w:p>
    <w:p w14:paraId="6AE4D03A" w14:textId="77777777" w:rsidR="00D6237A" w:rsidRPr="00CD6F6D" w:rsidRDefault="00D6237A">
      <w:pPr>
        <w:jc w:val="center"/>
        <w:rPr>
          <w:rFonts w:cstheme="minorHAnsi"/>
          <w:bCs/>
          <w:color w:val="000000" w:themeColor="text1"/>
          <w:szCs w:val="20"/>
        </w:rPr>
      </w:pPr>
    </w:p>
    <w:p w14:paraId="67152B51" w14:textId="77777777" w:rsidR="00D6237A" w:rsidRPr="00CD6F6D" w:rsidRDefault="003F7573">
      <w:pPr>
        <w:jc w:val="center"/>
        <w:rPr>
          <w:rFonts w:cstheme="minorHAnsi"/>
          <w:bCs/>
          <w:color w:val="000000" w:themeColor="text1"/>
          <w:szCs w:val="20"/>
        </w:rPr>
      </w:pPr>
      <w:r w:rsidRPr="00CD6F6D">
        <w:rPr>
          <w:rFonts w:cstheme="minorHAnsi"/>
          <w:noProof/>
        </w:rPr>
        <w:drawing>
          <wp:inline distT="0" distB="0" distL="0" distR="0" wp14:anchorId="3A15D5D5" wp14:editId="72B9302E">
            <wp:extent cx="4850130" cy="2062480"/>
            <wp:effectExtent l="0" t="0" r="0" b="0"/>
            <wp:docPr id="3"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9" descr="Immagine che contiene testo&#10;&#10;Descrizione generata automaticamente"/>
                    <pic:cNvPicPr>
                      <a:picLocks noChangeAspect="1" noChangeArrowheads="1"/>
                    </pic:cNvPicPr>
                  </pic:nvPicPr>
                  <pic:blipFill>
                    <a:blip r:embed="rId11"/>
                    <a:stretch>
                      <a:fillRect/>
                    </a:stretch>
                  </pic:blipFill>
                  <pic:spPr bwMode="auto">
                    <a:xfrm>
                      <a:off x="0" y="0"/>
                      <a:ext cx="4850130" cy="2062480"/>
                    </a:xfrm>
                    <a:prstGeom prst="rect">
                      <a:avLst/>
                    </a:prstGeom>
                  </pic:spPr>
                </pic:pic>
              </a:graphicData>
            </a:graphic>
          </wp:inline>
        </w:drawing>
      </w:r>
    </w:p>
    <w:p w14:paraId="322BB225" w14:textId="77777777" w:rsidR="00D6237A" w:rsidRPr="00CD6F6D" w:rsidRDefault="00D6237A">
      <w:pPr>
        <w:rPr>
          <w:rFonts w:cstheme="minorHAnsi"/>
          <w:bCs/>
          <w:color w:val="000000" w:themeColor="text1"/>
          <w:szCs w:val="20"/>
        </w:rPr>
      </w:pPr>
    </w:p>
    <w:p w14:paraId="515E089C" w14:textId="77777777" w:rsidR="00D6237A" w:rsidRPr="00CD6F6D" w:rsidRDefault="003F7573">
      <w:pPr>
        <w:jc w:val="both"/>
        <w:rPr>
          <w:rFonts w:cstheme="minorHAnsi"/>
        </w:rPr>
      </w:pPr>
      <w:r w:rsidRPr="00CD6F6D">
        <w:rPr>
          <w:rFonts w:cstheme="minorHAnsi"/>
        </w:rPr>
        <w:t xml:space="preserve">A questo punto sarà necessario compilare tutti i dati richiesti. Al termine del processo, sarà possibile scaricare:  </w:t>
      </w:r>
    </w:p>
    <w:p w14:paraId="1F7D3A57" w14:textId="77777777" w:rsidR="00D6237A" w:rsidRPr="00CD6F6D" w:rsidRDefault="003F7573">
      <w:pPr>
        <w:pStyle w:val="Paragrafoelenco"/>
        <w:widowControl/>
        <w:numPr>
          <w:ilvl w:val="0"/>
          <w:numId w:val="2"/>
        </w:numPr>
        <w:spacing w:line="360" w:lineRule="auto"/>
        <w:contextualSpacing/>
        <w:jc w:val="both"/>
        <w:rPr>
          <w:rFonts w:cstheme="minorHAnsi"/>
          <w:bCs/>
          <w:i/>
          <w:iCs/>
        </w:rPr>
      </w:pPr>
      <w:r w:rsidRPr="00CD6F6D">
        <w:rPr>
          <w:rFonts w:cstheme="minorHAnsi"/>
          <w:i/>
          <w:iCs/>
        </w:rPr>
        <w:t xml:space="preserve">il </w:t>
      </w:r>
      <w:r w:rsidRPr="00CD6F6D">
        <w:rPr>
          <w:rFonts w:cstheme="minorHAnsi"/>
          <w:b/>
          <w:bCs/>
          <w:i/>
          <w:iCs/>
        </w:rPr>
        <w:t>riepilogo della domanda d’iscrizione compilata</w:t>
      </w:r>
    </w:p>
    <w:p w14:paraId="2233E423" w14:textId="77777777" w:rsidR="00D6237A" w:rsidRPr="00CD6F6D" w:rsidRDefault="003F7573">
      <w:pPr>
        <w:pStyle w:val="Paragrafoelenco"/>
        <w:widowControl/>
        <w:numPr>
          <w:ilvl w:val="0"/>
          <w:numId w:val="2"/>
        </w:numPr>
        <w:spacing w:line="360" w:lineRule="auto"/>
        <w:contextualSpacing/>
        <w:jc w:val="both"/>
        <w:rPr>
          <w:rFonts w:cstheme="minorHAnsi"/>
          <w:bCs/>
          <w:i/>
          <w:iCs/>
        </w:rPr>
      </w:pPr>
      <w:r w:rsidRPr="00CD6F6D">
        <w:rPr>
          <w:rFonts w:cstheme="minorHAnsi"/>
          <w:i/>
          <w:iCs/>
        </w:rPr>
        <w:t xml:space="preserve">il </w:t>
      </w:r>
      <w:r w:rsidRPr="00CD6F6D">
        <w:rPr>
          <w:rFonts w:cstheme="minorHAnsi"/>
          <w:b/>
          <w:bCs/>
          <w:i/>
          <w:iCs/>
        </w:rPr>
        <w:t>manuale informativo</w:t>
      </w:r>
      <w:r w:rsidRPr="00CD6F6D">
        <w:rPr>
          <w:rFonts w:cstheme="minorHAnsi"/>
          <w:i/>
          <w:iCs/>
        </w:rPr>
        <w:t xml:space="preserve"> che spiega come utilizzare il portale e APP (es. per effettuare un pagamento online a partire dall’avvio del nuovo AS)</w:t>
      </w:r>
    </w:p>
    <w:p w14:paraId="3BC3E5F6" w14:textId="77777777" w:rsidR="00D6237A" w:rsidRPr="00CD6F6D" w:rsidRDefault="003F7573">
      <w:pPr>
        <w:pStyle w:val="Paragrafoelenco"/>
        <w:widowControl/>
        <w:numPr>
          <w:ilvl w:val="0"/>
          <w:numId w:val="2"/>
        </w:numPr>
        <w:spacing w:line="360" w:lineRule="auto"/>
        <w:contextualSpacing/>
        <w:jc w:val="both"/>
        <w:rPr>
          <w:rFonts w:cstheme="minorHAnsi"/>
          <w:bCs/>
          <w:i/>
          <w:iCs/>
        </w:rPr>
      </w:pPr>
      <w:r w:rsidRPr="00CD6F6D">
        <w:rPr>
          <w:rFonts w:cstheme="minorHAnsi"/>
          <w:i/>
          <w:iCs/>
        </w:rPr>
        <w:t xml:space="preserve">la lettera con le proprie </w:t>
      </w:r>
      <w:r w:rsidRPr="00CD6F6D">
        <w:rPr>
          <w:rFonts w:cstheme="minorHAnsi"/>
          <w:b/>
          <w:bCs/>
          <w:i/>
          <w:iCs/>
        </w:rPr>
        <w:t>credenziali d’accesso</w:t>
      </w:r>
      <w:r w:rsidRPr="00CD6F6D">
        <w:rPr>
          <w:rFonts w:cstheme="minorHAnsi"/>
          <w:i/>
          <w:iCs/>
        </w:rPr>
        <w:t xml:space="preserve"> </w:t>
      </w:r>
    </w:p>
    <w:p w14:paraId="6559E0A3" w14:textId="77777777" w:rsidR="00D6237A" w:rsidRPr="00CD6F6D" w:rsidRDefault="00D6237A">
      <w:pPr>
        <w:spacing w:line="360" w:lineRule="auto"/>
        <w:jc w:val="both"/>
        <w:rPr>
          <w:rFonts w:cstheme="minorHAnsi"/>
        </w:rPr>
      </w:pPr>
    </w:p>
    <w:p w14:paraId="440BB7FD" w14:textId="383D5FB5" w:rsidR="00D6237A" w:rsidRPr="00CD6F6D" w:rsidRDefault="003F7573">
      <w:pPr>
        <w:spacing w:line="360" w:lineRule="auto"/>
        <w:jc w:val="both"/>
        <w:rPr>
          <w:rFonts w:cstheme="minorHAnsi"/>
          <w:b/>
          <w:bCs/>
          <w:u w:val="single"/>
        </w:rPr>
      </w:pPr>
      <w:r w:rsidRPr="00CD6F6D">
        <w:rPr>
          <w:rFonts w:cstheme="minorHAnsi"/>
          <w:b/>
          <w:bCs/>
          <w:u w:val="single"/>
        </w:rPr>
        <w:t>Il modulo online dovrà essere debitamente compilato entro e non oltre il giorno 28/07/2026</w:t>
      </w:r>
    </w:p>
    <w:p w14:paraId="109E3889" w14:textId="77777777" w:rsidR="00D6237A" w:rsidRPr="00CD6F6D" w:rsidRDefault="00D6237A">
      <w:pPr>
        <w:ind w:left="1134" w:right="-37"/>
        <w:jc w:val="both"/>
        <w:rPr>
          <w:rFonts w:cstheme="minorHAnsi"/>
          <w:b/>
          <w:sz w:val="28"/>
          <w:szCs w:val="28"/>
        </w:rPr>
      </w:pPr>
    </w:p>
    <w:p w14:paraId="20EB8828" w14:textId="77777777" w:rsidR="00D6237A" w:rsidRPr="00CD6F6D" w:rsidRDefault="003F7573">
      <w:pPr>
        <w:ind w:left="1134" w:right="-37"/>
        <w:jc w:val="both"/>
        <w:rPr>
          <w:rFonts w:cstheme="minorHAnsi"/>
          <w:b/>
          <w:sz w:val="28"/>
          <w:szCs w:val="28"/>
        </w:rPr>
      </w:pPr>
      <w:r w:rsidRPr="00CD6F6D">
        <w:rPr>
          <w:rFonts w:cstheme="minorHAnsi"/>
          <w:b/>
          <w:sz w:val="28"/>
          <w:szCs w:val="28"/>
        </w:rPr>
        <w:t>E-mail di conferma</w:t>
      </w:r>
    </w:p>
    <w:p w14:paraId="06D33CB4" w14:textId="77777777" w:rsidR="00D6237A" w:rsidRPr="00CD6F6D" w:rsidRDefault="00D6237A">
      <w:pPr>
        <w:ind w:left="1134" w:right="-37"/>
        <w:jc w:val="both"/>
        <w:rPr>
          <w:rFonts w:cstheme="minorHAnsi"/>
          <w:b/>
          <w:sz w:val="28"/>
          <w:szCs w:val="28"/>
        </w:rPr>
      </w:pPr>
    </w:p>
    <w:p w14:paraId="1048DC41" w14:textId="1BEA6679" w:rsidR="00D6237A" w:rsidRDefault="003F7573" w:rsidP="005D0EFD">
      <w:pPr>
        <w:ind w:left="1134" w:right="-37"/>
        <w:jc w:val="both"/>
        <w:rPr>
          <w:rFonts w:cstheme="minorHAnsi"/>
        </w:rPr>
      </w:pPr>
      <w:r w:rsidRPr="00CD6F6D">
        <w:rPr>
          <w:rFonts w:cstheme="minorHAnsi"/>
        </w:rPr>
        <w:t>Una volta effettuata la domanda di iscrizione online il genitore riceverà una e-mail di conferma di corretta compilazione del form di iscrizione tramite Portale Iscrizioni Online, all’indirizzo indicato in fase di compilazione dei moduli.</w:t>
      </w:r>
    </w:p>
    <w:p w14:paraId="4DAA441A" w14:textId="77777777" w:rsidR="005D0EFD" w:rsidRPr="005D0EFD" w:rsidRDefault="005D0EFD" w:rsidP="005D0EFD">
      <w:pPr>
        <w:widowControl/>
        <w:spacing w:after="160" w:line="259" w:lineRule="auto"/>
        <w:ind w:left="1134"/>
        <w:contextualSpacing/>
        <w:jc w:val="both"/>
        <w:rPr>
          <w:rFonts w:cstheme="minorHAnsi"/>
          <w:color w:val="000000" w:themeColor="text1"/>
          <w:sz w:val="24"/>
          <w:szCs w:val="24"/>
        </w:rPr>
      </w:pPr>
      <w:r w:rsidRPr="005D0EFD">
        <w:rPr>
          <w:rFonts w:cstheme="minorHAnsi"/>
          <w:color w:val="000000" w:themeColor="text1"/>
        </w:rPr>
        <w:t xml:space="preserve">Per la modifica dell’iscrizione già salvata ed inoltrata all’ufficio, inserire il </w:t>
      </w:r>
      <w:r w:rsidRPr="005D0EFD">
        <w:rPr>
          <w:rFonts w:cstheme="minorHAnsi"/>
          <w:b/>
          <w:bCs/>
          <w:color w:val="000000" w:themeColor="text1"/>
        </w:rPr>
        <w:t>Codice Fiscale Alunno</w:t>
      </w:r>
      <w:r w:rsidRPr="005D0EFD">
        <w:rPr>
          <w:rFonts w:cstheme="minorHAnsi"/>
          <w:color w:val="000000" w:themeColor="text1"/>
        </w:rPr>
        <w:t xml:space="preserve">, la </w:t>
      </w:r>
      <w:r w:rsidRPr="005D0EFD">
        <w:rPr>
          <w:rFonts w:cstheme="minorHAnsi"/>
          <w:b/>
          <w:bCs/>
          <w:color w:val="000000" w:themeColor="text1"/>
        </w:rPr>
        <w:t>Password</w:t>
      </w:r>
      <w:r w:rsidRPr="005D0EFD">
        <w:rPr>
          <w:rFonts w:cstheme="minorHAnsi"/>
          <w:color w:val="000000" w:themeColor="text1"/>
        </w:rPr>
        <w:t xml:space="preserve"> fornita durante l'iscrizione e premere il tasto verde '</w:t>
      </w:r>
      <w:r w:rsidRPr="005D0EFD">
        <w:rPr>
          <w:rFonts w:cstheme="minorHAnsi"/>
          <w:i/>
          <w:iCs/>
          <w:color w:val="E36C0A" w:themeColor="accent6" w:themeShade="BF"/>
        </w:rPr>
        <w:t>Sono un nuovo iscritto</w:t>
      </w:r>
      <w:r w:rsidRPr="005D0EFD">
        <w:rPr>
          <w:rFonts w:cstheme="minorHAnsi"/>
          <w:color w:val="000000" w:themeColor="text1"/>
        </w:rPr>
        <w:t>'. Eseguire il Cambio Password, modificare i dati, salvare e scaricare la documentazione generata al termine dell’iscrizione.</w:t>
      </w:r>
    </w:p>
    <w:p w14:paraId="6DAAD495" w14:textId="77777777" w:rsidR="005D0EFD" w:rsidRDefault="005D0EFD" w:rsidP="005D0EFD">
      <w:pPr>
        <w:ind w:left="1134" w:right="-37"/>
        <w:jc w:val="both"/>
        <w:rPr>
          <w:rFonts w:cstheme="minorHAnsi"/>
        </w:rPr>
      </w:pPr>
    </w:p>
    <w:p w14:paraId="56366268" w14:textId="77777777" w:rsidR="00D6237A" w:rsidRPr="00CD6F6D" w:rsidRDefault="003F7573">
      <w:pPr>
        <w:jc w:val="both"/>
        <w:rPr>
          <w:rFonts w:cstheme="minorHAnsi"/>
          <w:b/>
          <w:bCs/>
          <w:color w:val="000000" w:themeColor="text1"/>
          <w:sz w:val="32"/>
          <w:szCs w:val="32"/>
        </w:rPr>
      </w:pPr>
      <w:r w:rsidRPr="00CD6F6D">
        <w:rPr>
          <w:rFonts w:cstheme="minorHAnsi"/>
          <w:b/>
          <w:bCs/>
          <w:color w:val="000000" w:themeColor="text1"/>
          <w:sz w:val="32"/>
          <w:szCs w:val="32"/>
        </w:rPr>
        <w:t>Rinnovo d’iscrizione:</w:t>
      </w:r>
    </w:p>
    <w:p w14:paraId="7F6A23D7" w14:textId="77777777" w:rsidR="00D6237A" w:rsidRPr="00CD6F6D" w:rsidRDefault="00D6237A">
      <w:pPr>
        <w:jc w:val="both"/>
        <w:rPr>
          <w:rFonts w:cstheme="minorHAnsi"/>
          <w:b/>
          <w:bCs/>
          <w:color w:val="000000" w:themeColor="text1"/>
          <w:sz w:val="32"/>
          <w:szCs w:val="32"/>
        </w:rPr>
      </w:pPr>
    </w:p>
    <w:p w14:paraId="25EDFD2C" w14:textId="77777777" w:rsidR="00D6237A" w:rsidRPr="00CD6F6D" w:rsidRDefault="003F7573">
      <w:pPr>
        <w:jc w:val="both"/>
        <w:rPr>
          <w:rFonts w:cstheme="minorHAnsi"/>
          <w:b/>
          <w:bCs/>
          <w:color w:val="000000" w:themeColor="text1"/>
        </w:rPr>
      </w:pPr>
      <w:r w:rsidRPr="00CD6F6D">
        <w:rPr>
          <w:rFonts w:cstheme="minorHAnsi"/>
          <w:b/>
          <w:bCs/>
          <w:color w:val="000000" w:themeColor="text1"/>
        </w:rPr>
        <w:t xml:space="preserve">Rinnovo con credenziali standard (codice utente e password) </w:t>
      </w:r>
    </w:p>
    <w:p w14:paraId="36164372" w14:textId="77777777" w:rsidR="00D6237A" w:rsidRPr="00CD6F6D" w:rsidRDefault="00D6237A">
      <w:pPr>
        <w:jc w:val="both"/>
        <w:rPr>
          <w:rFonts w:cstheme="minorHAnsi"/>
          <w:b/>
          <w:bCs/>
          <w:color w:val="000000" w:themeColor="text1"/>
        </w:rPr>
      </w:pPr>
    </w:p>
    <w:p w14:paraId="0F264AAD" w14:textId="54F780B2" w:rsidR="00D6237A" w:rsidRPr="00CD6F6D" w:rsidRDefault="003F7573">
      <w:pPr>
        <w:jc w:val="both"/>
        <w:rPr>
          <w:rFonts w:cstheme="minorHAnsi"/>
        </w:rPr>
      </w:pPr>
      <w:r w:rsidRPr="00CD6F6D">
        <w:rPr>
          <w:rFonts w:cstheme="minorHAnsi"/>
          <w:color w:val="000000" w:themeColor="text1"/>
        </w:rPr>
        <w:t>Chi dovrà effettuare il rinnovo d’iscrizione dovrà collegarsi al Portale Genitori tramite il link</w:t>
      </w:r>
      <w:r w:rsidRPr="00CD6F6D">
        <w:rPr>
          <w:rFonts w:cstheme="minorHAnsi"/>
          <w:b/>
          <w:bCs/>
          <w:color w:val="000000" w:themeColor="text1"/>
        </w:rPr>
        <w:t xml:space="preserve"> </w:t>
      </w:r>
      <w:r w:rsidRPr="00CD6F6D">
        <w:rPr>
          <w:rFonts w:cstheme="minorHAnsi"/>
        </w:rPr>
        <w:t xml:space="preserve">https://www1.itcloudweb.com/calolziocorteportalegen </w:t>
      </w:r>
      <w:r w:rsidRPr="00CD6F6D">
        <w:rPr>
          <w:rStyle w:val="Collegamentoipertestuale"/>
          <w:rFonts w:cstheme="minorHAnsi"/>
        </w:rPr>
        <w:t xml:space="preserve">  </w:t>
      </w:r>
      <w:r w:rsidRPr="00CD6F6D">
        <w:rPr>
          <w:rFonts w:cstheme="minorHAnsi"/>
          <w:color w:val="000000" w:themeColor="text1"/>
        </w:rPr>
        <w:t xml:space="preserve">effettuare l’accesso con le credenziali in possesso ed entrare nella sezione </w:t>
      </w:r>
      <w:r w:rsidRPr="00CD6F6D">
        <w:rPr>
          <w:rFonts w:cstheme="minorHAnsi"/>
          <w:b/>
          <w:bCs/>
          <w:color w:val="000000" w:themeColor="text1"/>
        </w:rPr>
        <w:t>Anagrafiche &gt; Rinnova iscrizione</w:t>
      </w:r>
      <w:r w:rsidRPr="00CD6F6D">
        <w:rPr>
          <w:rFonts w:cstheme="minorHAnsi"/>
        </w:rPr>
        <w:t>.</w:t>
      </w:r>
    </w:p>
    <w:p w14:paraId="3EF8DED5" w14:textId="77777777" w:rsidR="00D6237A" w:rsidRPr="00CD6F6D" w:rsidRDefault="00D6237A">
      <w:pPr>
        <w:ind w:right="-37"/>
        <w:jc w:val="both"/>
        <w:rPr>
          <w:rFonts w:cstheme="minorHAnsi"/>
        </w:rPr>
      </w:pPr>
    </w:p>
    <w:p w14:paraId="6C897388" w14:textId="77777777" w:rsidR="00D6237A" w:rsidRPr="00CD6F6D" w:rsidRDefault="00D6237A">
      <w:pPr>
        <w:ind w:right="-37"/>
        <w:jc w:val="both"/>
        <w:rPr>
          <w:rFonts w:cstheme="minorHAnsi"/>
        </w:rPr>
      </w:pPr>
    </w:p>
    <w:p w14:paraId="702226A8" w14:textId="3FC0D027" w:rsidR="00D6237A" w:rsidRPr="00CD6F6D" w:rsidRDefault="00BD5442">
      <w:pPr>
        <w:pBdr>
          <w:top w:val="single" w:sz="4" w:space="1" w:color="000000"/>
          <w:left w:val="single" w:sz="4" w:space="4" w:color="000000"/>
          <w:bottom w:val="single" w:sz="4" w:space="1" w:color="000000"/>
          <w:right w:val="single" w:sz="4" w:space="4" w:color="000000"/>
        </w:pBdr>
        <w:ind w:right="-37"/>
        <w:jc w:val="center"/>
        <w:rPr>
          <w:rFonts w:cstheme="minorHAnsi"/>
          <w:b/>
          <w:bCs/>
          <w:u w:val="single"/>
        </w:rPr>
      </w:pPr>
      <w:r w:rsidRPr="00BD5442">
        <w:rPr>
          <w:rFonts w:cstheme="minorHAnsi"/>
          <w:b/>
          <w:bCs/>
          <w:u w:val="single"/>
        </w:rPr>
        <w:t>PER POTERSI ISCRIVERE AL SERVIZIO MENSA L’UTENTE DOVRA’ AVERE UN SALDO POSITIVO. CHI HA UN SALDO NEGATIVO DOVRA' NECESSARIAMENTE EFFETTUARE PRIMA UNA RICARICA TALE DA COPRIRE L'INTERO DEBITO RIFERITO ALL' ANNO SCOLASTICO 2025/2026</w:t>
      </w:r>
    </w:p>
    <w:p w14:paraId="6931FDC7" w14:textId="77777777" w:rsidR="00D6237A" w:rsidRPr="00CD6F6D" w:rsidRDefault="00D6237A">
      <w:pPr>
        <w:rPr>
          <w:rFonts w:cstheme="minorHAnsi"/>
          <w:b/>
          <w:bCs/>
          <w:u w:val="single"/>
        </w:rPr>
      </w:pPr>
    </w:p>
    <w:p w14:paraId="17AF0B24" w14:textId="77777777" w:rsidR="00D6237A" w:rsidRDefault="00D6237A">
      <w:pPr>
        <w:rPr>
          <w:rFonts w:cstheme="minorHAnsi"/>
          <w:b/>
          <w:bCs/>
          <w:color w:val="000000" w:themeColor="text1"/>
          <w:sz w:val="32"/>
          <w:szCs w:val="32"/>
        </w:rPr>
      </w:pPr>
    </w:p>
    <w:p w14:paraId="5D99DF36" w14:textId="77777777" w:rsidR="006C5911" w:rsidRPr="00CD6F6D" w:rsidRDefault="006C5911">
      <w:pPr>
        <w:rPr>
          <w:rFonts w:cstheme="minorHAnsi"/>
          <w:b/>
          <w:bCs/>
          <w:color w:val="000000" w:themeColor="text1"/>
          <w:sz w:val="32"/>
          <w:szCs w:val="32"/>
        </w:rPr>
      </w:pPr>
    </w:p>
    <w:p w14:paraId="314B148F" w14:textId="18B72BF7" w:rsidR="00D6237A" w:rsidRPr="00CD6F6D" w:rsidRDefault="003F7573">
      <w:pPr>
        <w:rPr>
          <w:rFonts w:cstheme="minorHAnsi"/>
          <w:b/>
          <w:bCs/>
          <w:color w:val="000000" w:themeColor="text1"/>
          <w:sz w:val="32"/>
          <w:szCs w:val="32"/>
        </w:rPr>
      </w:pPr>
      <w:r w:rsidRPr="00CD6F6D">
        <w:rPr>
          <w:rFonts w:cstheme="minorHAnsi"/>
          <w:b/>
          <w:bCs/>
          <w:color w:val="000000" w:themeColor="text1"/>
          <w:sz w:val="32"/>
          <w:szCs w:val="32"/>
        </w:rPr>
        <w:t xml:space="preserve">Agevolazioni tariffa costo </w:t>
      </w:r>
      <w:r w:rsidR="00852FF6" w:rsidRPr="00CD6F6D">
        <w:rPr>
          <w:rFonts w:cstheme="minorHAnsi"/>
          <w:b/>
          <w:bCs/>
          <w:color w:val="000000" w:themeColor="text1"/>
          <w:sz w:val="32"/>
          <w:szCs w:val="32"/>
        </w:rPr>
        <w:t>pasto:</w:t>
      </w:r>
      <w:r w:rsidRPr="00CD6F6D">
        <w:rPr>
          <w:rFonts w:cstheme="minorHAnsi"/>
          <w:b/>
          <w:bCs/>
          <w:color w:val="000000" w:themeColor="text1"/>
          <w:sz w:val="32"/>
          <w:szCs w:val="32"/>
        </w:rPr>
        <w:t xml:space="preserve"> </w:t>
      </w:r>
    </w:p>
    <w:p w14:paraId="65B69735" w14:textId="77777777" w:rsidR="00D6237A" w:rsidRPr="00CD6F6D" w:rsidRDefault="00D6237A">
      <w:pPr>
        <w:rPr>
          <w:rFonts w:cstheme="minorHAnsi"/>
          <w:b/>
          <w:bCs/>
          <w:u w:val="single"/>
        </w:rPr>
      </w:pPr>
    </w:p>
    <w:p w14:paraId="6C179261" w14:textId="0C67104D" w:rsidR="003F7573" w:rsidRPr="00CD6F6D" w:rsidRDefault="003F7573">
      <w:pPr>
        <w:rPr>
          <w:rFonts w:cstheme="minorHAnsi"/>
          <w:b/>
          <w:bCs/>
          <w:u w:val="single"/>
        </w:rPr>
      </w:pPr>
      <w:r w:rsidRPr="00CD6F6D">
        <w:rPr>
          <w:rFonts w:cstheme="minorHAnsi"/>
          <w:b/>
          <w:bCs/>
          <w:u w:val="single"/>
        </w:rPr>
        <w:t>Al fine di ottenere le Agevolazioni tariffarie dovrete compilare in fase di iscrizione il format dedicato</w:t>
      </w:r>
      <w:r w:rsidR="00856A19">
        <w:rPr>
          <w:rFonts w:cstheme="minorHAnsi"/>
          <w:b/>
          <w:bCs/>
          <w:u w:val="single"/>
        </w:rPr>
        <w:t xml:space="preserve"> con l’importo dell’ISEE in corso di validità.</w:t>
      </w:r>
    </w:p>
    <w:p w14:paraId="03483C37" w14:textId="77777777" w:rsidR="003F7573" w:rsidRPr="00CD6F6D" w:rsidRDefault="003F7573">
      <w:pPr>
        <w:rPr>
          <w:rFonts w:cstheme="minorHAnsi"/>
          <w:b/>
          <w:bCs/>
          <w:u w:val="single"/>
        </w:rPr>
      </w:pPr>
    </w:p>
    <w:p w14:paraId="1A66736F" w14:textId="77777777" w:rsidR="00716630" w:rsidRPr="00716630" w:rsidRDefault="00716630" w:rsidP="00716630">
      <w:pPr>
        <w:rPr>
          <w:rFonts w:cstheme="minorHAnsi"/>
          <w:b/>
          <w:bCs/>
          <w:u w:val="single"/>
        </w:rPr>
      </w:pPr>
      <w:r w:rsidRPr="00716630">
        <w:rPr>
          <w:rFonts w:cstheme="minorHAnsi"/>
          <w:b/>
          <w:bCs/>
          <w:u w:val="single"/>
        </w:rPr>
        <w:t>Al momento la pagina web dedicata sul sito del comune è in aggiornamento. Non appena tornerà disponibile troverete la news sull’applicazione.</w:t>
      </w:r>
    </w:p>
    <w:p w14:paraId="798F0E71" w14:textId="77777777" w:rsidR="0013504E" w:rsidRPr="00CD6F6D" w:rsidRDefault="0013504E">
      <w:pPr>
        <w:rPr>
          <w:rFonts w:cstheme="minorHAnsi"/>
          <w:b/>
          <w:bCs/>
          <w:u w:val="single"/>
        </w:rPr>
      </w:pPr>
    </w:p>
    <w:p w14:paraId="68297426" w14:textId="66BA9121" w:rsidR="0013504E" w:rsidRPr="00CD6F6D" w:rsidRDefault="0013504E">
      <w:pPr>
        <w:rPr>
          <w:rFonts w:cstheme="minorHAnsi"/>
          <w:b/>
          <w:bCs/>
          <w:color w:val="000000" w:themeColor="text1"/>
          <w:sz w:val="32"/>
          <w:szCs w:val="32"/>
        </w:rPr>
      </w:pPr>
      <w:r w:rsidRPr="00CD6F6D">
        <w:rPr>
          <w:rFonts w:cstheme="minorHAnsi"/>
          <w:b/>
          <w:bCs/>
          <w:color w:val="000000" w:themeColor="text1"/>
          <w:sz w:val="32"/>
          <w:szCs w:val="32"/>
        </w:rPr>
        <w:t>Diete sanitarie:</w:t>
      </w:r>
    </w:p>
    <w:p w14:paraId="57A10CFD" w14:textId="77777777" w:rsidR="00CD6F6D" w:rsidRPr="00CD6F6D" w:rsidRDefault="00CD6F6D" w:rsidP="00CD6F6D">
      <w:pPr>
        <w:jc w:val="both"/>
        <w:rPr>
          <w:rFonts w:cstheme="minorHAnsi"/>
          <w:b/>
          <w:bCs/>
          <w:color w:val="000000" w:themeColor="text1"/>
        </w:rPr>
      </w:pPr>
      <w:r w:rsidRPr="00CD6F6D">
        <w:rPr>
          <w:rFonts w:cstheme="minorHAnsi"/>
          <w:b/>
          <w:bCs/>
          <w:color w:val="000000" w:themeColor="text1"/>
        </w:rPr>
        <w:t>Gli utenti che usufruiscono già di una dieta speciale e hanno presentato il certificato medico negli anni precedenti non devono consegnare ulteriore documentazione, salvo in caso di modifiche alle esigenze alimentari già comunicate.</w:t>
      </w:r>
    </w:p>
    <w:p w14:paraId="5CA2415B" w14:textId="171FBB09" w:rsidR="005D0EFD" w:rsidRPr="006D2CB8" w:rsidRDefault="00CD6F6D" w:rsidP="005D0EFD">
      <w:pPr>
        <w:jc w:val="both"/>
        <w:rPr>
          <w:rFonts w:cstheme="minorHAnsi"/>
          <w:b/>
          <w:bCs/>
          <w:u w:val="single"/>
        </w:rPr>
      </w:pPr>
      <w:r w:rsidRPr="00CD6F6D">
        <w:rPr>
          <w:rFonts w:cstheme="minorHAnsi"/>
          <w:b/>
          <w:bCs/>
          <w:color w:val="000000" w:themeColor="text1"/>
        </w:rPr>
        <w:t>Gli utenti che si iscrivono per la prima volta e necessitano di una dieta sanitaria o di una dieta per motivi etico-religiosi de</w:t>
      </w:r>
      <w:r w:rsidRPr="00254CEB">
        <w:rPr>
          <w:rFonts w:cstheme="minorHAnsi"/>
          <w:b/>
          <w:bCs/>
          <w:color w:val="000000" w:themeColor="text1"/>
        </w:rPr>
        <w:t xml:space="preserve">vono invece presentare la relativa documentazione presso </w:t>
      </w:r>
      <w:r w:rsidR="00254CEB" w:rsidRPr="00254CEB">
        <w:rPr>
          <w:rFonts w:cstheme="minorHAnsi"/>
          <w:b/>
          <w:bCs/>
          <w:color w:val="000000" w:themeColor="text1"/>
        </w:rPr>
        <w:t>lo sportello mensa scolastica, presso il Comune di Calolziocorte, Piazza Vittorio Veneto n° 11/A</w:t>
      </w:r>
      <w:r w:rsidR="005D0EFD">
        <w:rPr>
          <w:rFonts w:cstheme="minorHAnsi"/>
          <w:b/>
          <w:bCs/>
          <w:color w:val="000000" w:themeColor="text1"/>
        </w:rPr>
        <w:t xml:space="preserve">, </w:t>
      </w:r>
      <w:r w:rsidR="005D0EFD" w:rsidRPr="006D2CB8">
        <w:rPr>
          <w:rFonts w:cstheme="minorHAnsi"/>
          <w:b/>
          <w:bCs/>
          <w:u w:val="single"/>
        </w:rPr>
        <w:t>che risponde al numero 0341</w:t>
      </w:r>
      <w:r w:rsidR="005D0EFD">
        <w:rPr>
          <w:rFonts w:cstheme="minorHAnsi"/>
          <w:b/>
          <w:bCs/>
          <w:u w:val="single"/>
        </w:rPr>
        <w:t>/</w:t>
      </w:r>
      <w:r w:rsidR="005D0EFD" w:rsidRPr="006D2CB8">
        <w:rPr>
          <w:rFonts w:cstheme="minorHAnsi"/>
          <w:b/>
          <w:bCs/>
          <w:u w:val="single"/>
        </w:rPr>
        <w:t>1557051, o</w:t>
      </w:r>
      <w:r w:rsidR="00856A19">
        <w:rPr>
          <w:rFonts w:cstheme="minorHAnsi"/>
          <w:b/>
          <w:bCs/>
          <w:u w:val="single"/>
        </w:rPr>
        <w:t>ppure</w:t>
      </w:r>
      <w:r w:rsidR="005D0EFD" w:rsidRPr="006D2CB8">
        <w:rPr>
          <w:rFonts w:cstheme="minorHAnsi"/>
          <w:b/>
          <w:bCs/>
          <w:u w:val="single"/>
        </w:rPr>
        <w:t xml:space="preserve"> riceve nei seguenti giorni di apertura:</w:t>
      </w:r>
    </w:p>
    <w:p w14:paraId="57B22AAE" w14:textId="60E10E33" w:rsidR="005D0EFD" w:rsidRPr="006D2CB8" w:rsidRDefault="005D0EFD" w:rsidP="005D0EFD">
      <w:pPr>
        <w:rPr>
          <w:rFonts w:cstheme="minorHAnsi"/>
          <w:b/>
          <w:bCs/>
          <w:u w:val="single"/>
        </w:rPr>
      </w:pPr>
      <w:r w:rsidRPr="006D2CB8">
        <w:rPr>
          <w:rFonts w:cstheme="minorHAnsi"/>
          <w:b/>
          <w:bCs/>
          <w:u w:val="single"/>
        </w:rPr>
        <w:t>lunedì</w:t>
      </w:r>
      <w:r w:rsidR="00856A19">
        <w:rPr>
          <w:rFonts w:cstheme="minorHAnsi"/>
          <w:b/>
          <w:bCs/>
          <w:u w:val="single"/>
        </w:rPr>
        <w:t xml:space="preserve"> </w:t>
      </w:r>
      <w:r w:rsidRPr="006D2CB8">
        <w:rPr>
          <w:rFonts w:cstheme="minorHAnsi"/>
          <w:b/>
          <w:bCs/>
          <w:u w:val="single"/>
        </w:rPr>
        <w:t>14:30 - 17:30</w:t>
      </w:r>
    </w:p>
    <w:p w14:paraId="691C4141" w14:textId="2A699C5C" w:rsidR="005D0EFD" w:rsidRPr="006D2CB8" w:rsidRDefault="005D0EFD" w:rsidP="005D0EFD">
      <w:pPr>
        <w:rPr>
          <w:rFonts w:cstheme="minorHAnsi"/>
          <w:b/>
          <w:bCs/>
          <w:u w:val="single"/>
        </w:rPr>
      </w:pPr>
      <w:r w:rsidRPr="006D2CB8">
        <w:rPr>
          <w:rFonts w:cstheme="minorHAnsi"/>
          <w:b/>
          <w:bCs/>
          <w:u w:val="single"/>
        </w:rPr>
        <w:t>martedì</w:t>
      </w:r>
      <w:r w:rsidR="00856A19">
        <w:rPr>
          <w:rFonts w:cstheme="minorHAnsi"/>
          <w:b/>
          <w:bCs/>
          <w:u w:val="single"/>
        </w:rPr>
        <w:t xml:space="preserve"> </w:t>
      </w:r>
      <w:r w:rsidRPr="006D2CB8">
        <w:rPr>
          <w:rFonts w:cstheme="minorHAnsi"/>
          <w:b/>
          <w:bCs/>
          <w:u w:val="single"/>
        </w:rPr>
        <w:t xml:space="preserve"> 8:30 - 14:30</w:t>
      </w:r>
    </w:p>
    <w:p w14:paraId="7C0057F7" w14:textId="1FFA42B2" w:rsidR="005D0EFD" w:rsidRPr="006D2CB8" w:rsidRDefault="005D0EFD" w:rsidP="005D0EFD">
      <w:pPr>
        <w:rPr>
          <w:rFonts w:cstheme="minorHAnsi"/>
          <w:b/>
          <w:bCs/>
          <w:u w:val="single"/>
        </w:rPr>
      </w:pPr>
      <w:r w:rsidRPr="006D2CB8">
        <w:rPr>
          <w:rFonts w:cstheme="minorHAnsi"/>
          <w:b/>
          <w:bCs/>
          <w:u w:val="single"/>
        </w:rPr>
        <w:t>giovedì</w:t>
      </w:r>
      <w:r w:rsidR="00856A19">
        <w:rPr>
          <w:rFonts w:cstheme="minorHAnsi"/>
          <w:b/>
          <w:bCs/>
          <w:u w:val="single"/>
        </w:rPr>
        <w:t xml:space="preserve"> </w:t>
      </w:r>
      <w:r w:rsidRPr="006D2CB8">
        <w:rPr>
          <w:rFonts w:cstheme="minorHAnsi"/>
          <w:b/>
          <w:bCs/>
          <w:u w:val="single"/>
        </w:rPr>
        <w:t>9:30 - 12:30 </w:t>
      </w:r>
    </w:p>
    <w:p w14:paraId="587C1ACE" w14:textId="35B50542" w:rsidR="00CD6F6D" w:rsidRPr="00CD6F6D" w:rsidRDefault="00254CEB" w:rsidP="00CD6F6D">
      <w:pPr>
        <w:jc w:val="both"/>
        <w:rPr>
          <w:rFonts w:cstheme="minorHAnsi"/>
          <w:b/>
          <w:bCs/>
          <w:color w:val="000000" w:themeColor="text1"/>
        </w:rPr>
      </w:pPr>
      <w:r w:rsidRPr="00254CEB">
        <w:rPr>
          <w:rFonts w:cstheme="minorHAnsi"/>
          <w:b/>
          <w:bCs/>
          <w:color w:val="000000" w:themeColor="text1"/>
        </w:rPr>
        <w:t xml:space="preserve"> Altrimenti po</w:t>
      </w:r>
      <w:r w:rsidR="00281DEA">
        <w:rPr>
          <w:rFonts w:cstheme="minorHAnsi"/>
          <w:b/>
          <w:bCs/>
          <w:color w:val="000000" w:themeColor="text1"/>
        </w:rPr>
        <w:t>ssono</w:t>
      </w:r>
      <w:r w:rsidRPr="00254CEB">
        <w:rPr>
          <w:rFonts w:cstheme="minorHAnsi"/>
          <w:b/>
          <w:bCs/>
          <w:color w:val="000000" w:themeColor="text1"/>
        </w:rPr>
        <w:t xml:space="preserve"> inviare tutta la documentazione all’indirizzo mail </w:t>
      </w:r>
      <w:hyperlink r:id="rId12" w:history="1">
        <w:r w:rsidRPr="00254CEB">
          <w:rPr>
            <w:rStyle w:val="Collegamentoipertestuale"/>
            <w:rFonts w:cstheme="minorHAnsi"/>
            <w:b/>
            <w:bCs/>
            <w:u w:val="none"/>
          </w:rPr>
          <w:t>rette.calolziocorte@sirristorazione.it</w:t>
        </w:r>
      </w:hyperlink>
    </w:p>
    <w:p w14:paraId="2EDFEE8B" w14:textId="77777777" w:rsidR="0013504E" w:rsidRPr="00CD6F6D" w:rsidRDefault="0013504E" w:rsidP="00CD6F6D">
      <w:pPr>
        <w:jc w:val="both"/>
        <w:rPr>
          <w:rFonts w:cstheme="minorHAnsi"/>
          <w:b/>
          <w:bCs/>
          <w:u w:val="single"/>
        </w:rPr>
      </w:pPr>
    </w:p>
    <w:p w14:paraId="37D3D694" w14:textId="77777777" w:rsidR="003F7573" w:rsidRPr="00CD6F6D" w:rsidRDefault="003F7573">
      <w:pPr>
        <w:rPr>
          <w:rFonts w:cstheme="minorHAnsi"/>
          <w:b/>
          <w:bCs/>
          <w:u w:val="single"/>
        </w:rPr>
      </w:pPr>
    </w:p>
    <w:p w14:paraId="360BE64A" w14:textId="6E196CBC" w:rsidR="003F7573" w:rsidRPr="00CD6F6D" w:rsidRDefault="003F7573" w:rsidP="003F7573">
      <w:pPr>
        <w:jc w:val="both"/>
        <w:rPr>
          <w:rFonts w:cstheme="minorHAnsi"/>
          <w:b/>
          <w:bCs/>
          <w:sz w:val="36"/>
          <w:szCs w:val="36"/>
          <w:u w:val="single"/>
        </w:rPr>
      </w:pPr>
      <w:r w:rsidRPr="00CD6F6D">
        <w:rPr>
          <w:rFonts w:cstheme="minorHAnsi"/>
          <w:b/>
          <w:bCs/>
          <w:sz w:val="36"/>
          <w:szCs w:val="36"/>
          <w:u w:val="single"/>
        </w:rPr>
        <w:t>Si ricorda che il servizio mensa è gestito con modalità PREPAGATA pertanto, il genitore dovrà provvedere al pagamento dei pasti prima della loro fruizione, effettuando una ricarica tramite il sistema PagoPA.</w:t>
      </w:r>
    </w:p>
    <w:p w14:paraId="018E7237" w14:textId="6356C9A2" w:rsidR="003F7573" w:rsidRPr="00CD6F6D" w:rsidRDefault="003F7573" w:rsidP="003F7573">
      <w:pPr>
        <w:jc w:val="both"/>
        <w:rPr>
          <w:rFonts w:cstheme="minorHAnsi"/>
          <w:b/>
          <w:bCs/>
          <w:sz w:val="36"/>
          <w:szCs w:val="36"/>
          <w:u w:val="single"/>
        </w:rPr>
      </w:pPr>
      <w:r w:rsidRPr="00CD6F6D">
        <w:rPr>
          <w:rFonts w:cstheme="minorHAnsi"/>
          <w:b/>
          <w:bCs/>
          <w:sz w:val="36"/>
          <w:szCs w:val="36"/>
          <w:u w:val="single"/>
        </w:rPr>
        <w:t xml:space="preserve">La modalità </w:t>
      </w:r>
      <w:proofErr w:type="spellStart"/>
      <w:r w:rsidRPr="00CD6F6D">
        <w:rPr>
          <w:rFonts w:cstheme="minorHAnsi"/>
          <w:b/>
          <w:bCs/>
          <w:sz w:val="36"/>
          <w:szCs w:val="36"/>
          <w:u w:val="single"/>
        </w:rPr>
        <w:t>postpagata</w:t>
      </w:r>
      <w:proofErr w:type="spellEnd"/>
      <w:r w:rsidRPr="00CD6F6D">
        <w:rPr>
          <w:rFonts w:cstheme="minorHAnsi"/>
          <w:b/>
          <w:bCs/>
          <w:sz w:val="36"/>
          <w:szCs w:val="36"/>
          <w:u w:val="single"/>
        </w:rPr>
        <w:t xml:space="preserve"> è prevista esclusivamente per gli utenti che avranno attivato l’addebito diretto sul conto corrente (RID/SDD)</w:t>
      </w:r>
      <w:r w:rsidR="00281DEA">
        <w:rPr>
          <w:rFonts w:cstheme="minorHAnsi"/>
          <w:b/>
          <w:bCs/>
          <w:sz w:val="36"/>
          <w:szCs w:val="36"/>
          <w:u w:val="single"/>
        </w:rPr>
        <w:t>; i</w:t>
      </w:r>
      <w:r w:rsidRPr="00CD6F6D">
        <w:rPr>
          <w:rFonts w:cstheme="minorHAnsi"/>
          <w:b/>
          <w:bCs/>
          <w:sz w:val="36"/>
          <w:szCs w:val="36"/>
          <w:u w:val="single"/>
        </w:rPr>
        <w:t>n tal caso, l’importo relativo ai pasti consumati sarà addebitato sul conto corrente tra il giorno 15 e il giorno 20 del mese successivo a quello di riferimento.</w:t>
      </w:r>
    </w:p>
    <w:p w14:paraId="0C8074C2" w14:textId="46689AEA" w:rsidR="003F7573" w:rsidRDefault="003F7573" w:rsidP="003F7573">
      <w:pPr>
        <w:rPr>
          <w:rFonts w:cstheme="minorHAnsi"/>
          <w:b/>
          <w:bCs/>
          <w:u w:val="single"/>
        </w:rPr>
      </w:pPr>
    </w:p>
    <w:p w14:paraId="3FD8D69F" w14:textId="0D0EA3E0" w:rsidR="006D2CB8" w:rsidRPr="006D2CB8" w:rsidRDefault="006D2CB8" w:rsidP="006D2CB8">
      <w:pPr>
        <w:rPr>
          <w:rFonts w:cstheme="minorHAnsi"/>
          <w:b/>
          <w:bCs/>
          <w:u w:val="single"/>
        </w:rPr>
      </w:pPr>
      <w:r w:rsidRPr="006D2CB8">
        <w:rPr>
          <w:rFonts w:cstheme="minorHAnsi"/>
          <w:b/>
          <w:bCs/>
          <w:u w:val="single"/>
        </w:rPr>
        <w:t>Per difficoltà in merito all’utilizzo del portale o ulteriori necessità e/o dubbi potete rivolgervi all'</w:t>
      </w:r>
      <w:r>
        <w:rPr>
          <w:rFonts w:cstheme="minorHAnsi"/>
          <w:b/>
          <w:bCs/>
          <w:u w:val="single"/>
        </w:rPr>
        <w:t xml:space="preserve"> U</w:t>
      </w:r>
      <w:r w:rsidRPr="006D2CB8">
        <w:rPr>
          <w:rFonts w:cstheme="minorHAnsi"/>
          <w:b/>
          <w:bCs/>
          <w:u w:val="single"/>
        </w:rPr>
        <w:t>fficio mensa</w:t>
      </w:r>
      <w:r>
        <w:rPr>
          <w:rFonts w:cstheme="minorHAnsi"/>
          <w:b/>
          <w:bCs/>
          <w:u w:val="single"/>
        </w:rPr>
        <w:t>, presso il Comune di Calolziocorte,</w:t>
      </w:r>
      <w:r w:rsidRPr="006D2CB8">
        <w:rPr>
          <w:rFonts w:cstheme="minorHAnsi"/>
          <w:b/>
          <w:bCs/>
          <w:u w:val="single"/>
        </w:rPr>
        <w:t xml:space="preserve"> che risponde al numero 0341</w:t>
      </w:r>
      <w:r w:rsidR="005D0EFD">
        <w:rPr>
          <w:rFonts w:cstheme="minorHAnsi"/>
          <w:b/>
          <w:bCs/>
          <w:u w:val="single"/>
        </w:rPr>
        <w:t>/</w:t>
      </w:r>
      <w:r w:rsidRPr="006D2CB8">
        <w:rPr>
          <w:rFonts w:cstheme="minorHAnsi"/>
          <w:b/>
          <w:bCs/>
          <w:u w:val="single"/>
        </w:rPr>
        <w:t>1557051, o riceve, nei seguenti giorni di apertura:</w:t>
      </w:r>
    </w:p>
    <w:p w14:paraId="3821B863" w14:textId="77777777" w:rsidR="00856A19" w:rsidRPr="006D2CB8" w:rsidRDefault="00856A19" w:rsidP="00856A19">
      <w:pPr>
        <w:jc w:val="both"/>
        <w:rPr>
          <w:rFonts w:cstheme="minorHAnsi"/>
          <w:b/>
          <w:bCs/>
          <w:u w:val="single"/>
        </w:rPr>
      </w:pPr>
      <w:r w:rsidRPr="006D2CB8">
        <w:rPr>
          <w:rFonts w:cstheme="minorHAnsi"/>
          <w:b/>
          <w:bCs/>
          <w:u w:val="single"/>
        </w:rPr>
        <w:t>giorni di apertura:</w:t>
      </w:r>
    </w:p>
    <w:p w14:paraId="00AB8629" w14:textId="77777777" w:rsidR="00856A19" w:rsidRPr="006D2CB8" w:rsidRDefault="00856A19" w:rsidP="00856A19">
      <w:pPr>
        <w:rPr>
          <w:rFonts w:cstheme="minorHAnsi"/>
          <w:b/>
          <w:bCs/>
          <w:u w:val="single"/>
        </w:rPr>
      </w:pPr>
      <w:r w:rsidRPr="006D2CB8">
        <w:rPr>
          <w:rFonts w:cstheme="minorHAnsi"/>
          <w:b/>
          <w:bCs/>
          <w:u w:val="single"/>
        </w:rPr>
        <w:t>lunedì</w:t>
      </w:r>
      <w:r>
        <w:rPr>
          <w:rFonts w:cstheme="minorHAnsi"/>
          <w:b/>
          <w:bCs/>
          <w:u w:val="single"/>
        </w:rPr>
        <w:t xml:space="preserve"> </w:t>
      </w:r>
      <w:r w:rsidRPr="006D2CB8">
        <w:rPr>
          <w:rFonts w:cstheme="minorHAnsi"/>
          <w:b/>
          <w:bCs/>
          <w:u w:val="single"/>
        </w:rPr>
        <w:t>14:30 - 17:30</w:t>
      </w:r>
    </w:p>
    <w:p w14:paraId="4F467E5A" w14:textId="77777777" w:rsidR="00856A19" w:rsidRPr="006D2CB8" w:rsidRDefault="00856A19" w:rsidP="00856A19">
      <w:pPr>
        <w:rPr>
          <w:rFonts w:cstheme="minorHAnsi"/>
          <w:b/>
          <w:bCs/>
          <w:u w:val="single"/>
        </w:rPr>
      </w:pPr>
      <w:r w:rsidRPr="006D2CB8">
        <w:rPr>
          <w:rFonts w:cstheme="minorHAnsi"/>
          <w:b/>
          <w:bCs/>
          <w:u w:val="single"/>
        </w:rPr>
        <w:t>martedì</w:t>
      </w:r>
      <w:r>
        <w:rPr>
          <w:rFonts w:cstheme="minorHAnsi"/>
          <w:b/>
          <w:bCs/>
          <w:u w:val="single"/>
        </w:rPr>
        <w:t xml:space="preserve"> </w:t>
      </w:r>
      <w:r w:rsidRPr="006D2CB8">
        <w:rPr>
          <w:rFonts w:cstheme="minorHAnsi"/>
          <w:b/>
          <w:bCs/>
          <w:u w:val="single"/>
        </w:rPr>
        <w:t xml:space="preserve"> 8:30 - 14:30</w:t>
      </w:r>
    </w:p>
    <w:p w14:paraId="15E199E1" w14:textId="5E6A2A05" w:rsidR="006D2CB8" w:rsidRPr="00CD6F6D" w:rsidRDefault="00856A19" w:rsidP="00856A19">
      <w:pPr>
        <w:rPr>
          <w:rFonts w:cstheme="minorHAnsi"/>
          <w:b/>
          <w:bCs/>
          <w:u w:val="single"/>
        </w:rPr>
      </w:pPr>
      <w:r w:rsidRPr="006D2CB8">
        <w:rPr>
          <w:rFonts w:cstheme="minorHAnsi"/>
          <w:b/>
          <w:bCs/>
          <w:u w:val="single"/>
        </w:rPr>
        <w:t>giovedì</w:t>
      </w:r>
      <w:r>
        <w:rPr>
          <w:rFonts w:cstheme="minorHAnsi"/>
          <w:b/>
          <w:bCs/>
          <w:u w:val="single"/>
        </w:rPr>
        <w:t xml:space="preserve"> </w:t>
      </w:r>
      <w:r w:rsidRPr="006D2CB8">
        <w:rPr>
          <w:rFonts w:cstheme="minorHAnsi"/>
          <w:b/>
          <w:bCs/>
          <w:u w:val="single"/>
        </w:rPr>
        <w:t>9:30 - 12:30 </w:t>
      </w:r>
    </w:p>
    <w:sectPr w:rsidR="006D2CB8" w:rsidRPr="00CD6F6D">
      <w:headerReference w:type="default" r:id="rId13"/>
      <w:footerReference w:type="default" r:id="rId14"/>
      <w:pgSz w:w="12140" w:h="17070"/>
      <w:pgMar w:top="1134" w:right="1225" w:bottom="57" w:left="320" w:header="720" w:footer="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94632" w14:textId="77777777" w:rsidR="00385119" w:rsidRDefault="00385119">
      <w:r>
        <w:separator/>
      </w:r>
    </w:p>
  </w:endnote>
  <w:endnote w:type="continuationSeparator" w:id="0">
    <w:p w14:paraId="049F3F2F" w14:textId="77777777" w:rsidR="00385119" w:rsidRDefault="00385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1AEA" w14:textId="77777777" w:rsidR="00D6237A" w:rsidRDefault="003F7573">
    <w:pPr>
      <w:pStyle w:val="Corpotesto"/>
      <w:spacing w:before="7"/>
      <w:rPr>
        <w:rFonts w:ascii="Times New Roman" w:hAnsi="Times New Roman"/>
        <w:sz w:val="23"/>
      </w:rPr>
    </w:pPr>
    <w:r>
      <w:rPr>
        <w:rFonts w:ascii="Times New Roman" w:hAnsi="Times New Roman"/>
        <w:noProof/>
        <w:sz w:val="23"/>
      </w:rPr>
      <mc:AlternateContent>
        <mc:Choice Requires="wps">
          <w:drawing>
            <wp:anchor distT="0" distB="0" distL="0" distR="0" simplePos="0" relativeHeight="9" behindDoc="1" locked="0" layoutInCell="0" allowOverlap="1" wp14:anchorId="70514E29" wp14:editId="7A307EFD">
              <wp:simplePos x="0" y="0"/>
              <wp:positionH relativeFrom="page">
                <wp:posOffset>-9525</wp:posOffset>
              </wp:positionH>
              <wp:positionV relativeFrom="page">
                <wp:posOffset>9933940</wp:posOffset>
              </wp:positionV>
              <wp:extent cx="7703820" cy="635"/>
              <wp:effectExtent l="19050" t="19685" r="19050" b="19050"/>
              <wp:wrapNone/>
              <wp:docPr id="5" name="Connettore diritto 35"/>
              <wp:cNvGraphicFramePr/>
              <a:graphic xmlns:a="http://schemas.openxmlformats.org/drawingml/2006/main">
                <a:graphicData uri="http://schemas.microsoft.com/office/word/2010/wordprocessingShape">
                  <wps:wsp>
                    <wps:cNvCnPr/>
                    <wps:spPr>
                      <a:xfrm>
                        <a:off x="0" y="0"/>
                        <a:ext cx="7704000" cy="720"/>
                      </a:xfrm>
                      <a:prstGeom prst="line">
                        <a:avLst/>
                      </a:prstGeom>
                      <a:ln w="38100">
                        <a:solidFill>
                          <a:srgbClr val="ED44A8"/>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0.75pt,782.2pt" to="605.8pt,782.2pt" ID="Connettore diritto 35" stroked="t" o:allowincell="f" style="position:absolute;mso-position-horizontal-relative:page;mso-position-vertical-relative:page" wp14:anchorId="242C333C">
              <v:stroke color="#ed44a8" weight="38160" joinstyle="round" endcap="flat"/>
              <v:fill o:detectmouseclick="t" on="false"/>
              <w10:wrap type="none"/>
            </v:line>
          </w:pict>
        </mc:Fallback>
      </mc:AlternateContent>
    </w:r>
  </w:p>
  <w:p w14:paraId="01284FF7" w14:textId="77777777" w:rsidR="00D6237A" w:rsidRDefault="003F7573">
    <w:pPr>
      <w:pStyle w:val="Titolo"/>
    </w:pPr>
    <w:r>
      <w:rPr>
        <w:color w:val="414042"/>
      </w:rPr>
      <w:t>SIR</w:t>
    </w:r>
    <w:r>
      <w:rPr>
        <w:color w:val="414042"/>
        <w:spacing w:val="-4"/>
      </w:rPr>
      <w:t xml:space="preserve"> </w:t>
    </w:r>
    <w:r>
      <w:rPr>
        <w:color w:val="414042"/>
      </w:rPr>
      <w:t>Sistemi</w:t>
    </w:r>
    <w:r>
      <w:rPr>
        <w:color w:val="414042"/>
        <w:spacing w:val="-4"/>
      </w:rPr>
      <w:t xml:space="preserve"> </w:t>
    </w:r>
    <w:r>
      <w:rPr>
        <w:color w:val="414042"/>
      </w:rPr>
      <w:t>Italiani</w:t>
    </w:r>
    <w:r>
      <w:rPr>
        <w:color w:val="414042"/>
        <w:spacing w:val="-3"/>
      </w:rPr>
      <w:t xml:space="preserve"> </w:t>
    </w:r>
    <w:r>
      <w:rPr>
        <w:color w:val="414042"/>
      </w:rPr>
      <w:t>Ristorazione</w:t>
    </w:r>
    <w:r>
      <w:rPr>
        <w:color w:val="414042"/>
        <w:spacing w:val="-3"/>
      </w:rPr>
      <w:t xml:space="preserve"> </w:t>
    </w:r>
    <w:r>
      <w:rPr>
        <w:color w:val="414042"/>
      </w:rPr>
      <w:t>Srl</w:t>
    </w:r>
  </w:p>
  <w:p w14:paraId="029058C1" w14:textId="77777777" w:rsidR="00D6237A" w:rsidRDefault="003F7573">
    <w:pPr>
      <w:pStyle w:val="Corpotesto"/>
      <w:spacing w:line="192" w:lineRule="exact"/>
      <w:ind w:left="108"/>
    </w:pPr>
    <w:r>
      <w:rPr>
        <w:color w:val="414042"/>
      </w:rPr>
      <w:t>Via</w:t>
    </w:r>
    <w:r>
      <w:rPr>
        <w:color w:val="414042"/>
        <w:spacing w:val="-4"/>
      </w:rPr>
      <w:t xml:space="preserve"> </w:t>
    </w:r>
    <w:r>
      <w:rPr>
        <w:color w:val="414042"/>
      </w:rPr>
      <w:t>Roma</w:t>
    </w:r>
    <w:r>
      <w:rPr>
        <w:color w:val="414042"/>
        <w:spacing w:val="-3"/>
      </w:rPr>
      <w:t xml:space="preserve"> </w:t>
    </w:r>
    <w:r>
      <w:rPr>
        <w:color w:val="414042"/>
      </w:rPr>
      <w:t>29,</w:t>
    </w:r>
    <w:r>
      <w:rPr>
        <w:color w:val="414042"/>
        <w:spacing w:val="-3"/>
      </w:rPr>
      <w:t xml:space="preserve"> </w:t>
    </w:r>
    <w:r>
      <w:rPr>
        <w:color w:val="414042"/>
      </w:rPr>
      <w:t>Azzano</w:t>
    </w:r>
    <w:r>
      <w:rPr>
        <w:color w:val="414042"/>
        <w:spacing w:val="-3"/>
      </w:rPr>
      <w:t xml:space="preserve"> </w:t>
    </w:r>
    <w:r>
      <w:rPr>
        <w:color w:val="414042"/>
      </w:rPr>
      <w:t>S.</w:t>
    </w:r>
    <w:r>
      <w:rPr>
        <w:color w:val="414042"/>
        <w:spacing w:val="-3"/>
      </w:rPr>
      <w:t xml:space="preserve"> </w:t>
    </w:r>
    <w:r>
      <w:rPr>
        <w:color w:val="414042"/>
      </w:rPr>
      <w:t>Paolo</w:t>
    </w:r>
    <w:r>
      <w:rPr>
        <w:color w:val="414042"/>
        <w:spacing w:val="-4"/>
      </w:rPr>
      <w:t xml:space="preserve"> </w:t>
    </w:r>
    <w:r>
      <w:rPr>
        <w:color w:val="414042"/>
      </w:rPr>
      <w:t>24052</w:t>
    </w:r>
    <w:r>
      <w:rPr>
        <w:color w:val="414042"/>
        <w:spacing w:val="-2"/>
      </w:rPr>
      <w:t xml:space="preserve"> </w:t>
    </w:r>
    <w:r>
      <w:rPr>
        <w:color w:val="414042"/>
      </w:rPr>
      <w:t>(BG)</w:t>
    </w:r>
  </w:p>
  <w:p w14:paraId="76A9830F" w14:textId="77777777" w:rsidR="00D6237A" w:rsidRDefault="003F7573">
    <w:pPr>
      <w:pStyle w:val="Corpotesto"/>
      <w:spacing w:line="192" w:lineRule="exact"/>
      <w:ind w:left="108"/>
      <w:rPr>
        <w:lang w:val="en-US"/>
      </w:rPr>
    </w:pPr>
    <w:r>
      <w:rPr>
        <w:color w:val="414042"/>
        <w:lang w:val="en-US"/>
      </w:rPr>
      <w:t>Tel.</w:t>
    </w:r>
    <w:r>
      <w:rPr>
        <w:color w:val="414042"/>
        <w:spacing w:val="-4"/>
        <w:lang w:val="en-US"/>
      </w:rPr>
      <w:t xml:space="preserve"> </w:t>
    </w:r>
    <w:r>
      <w:rPr>
        <w:color w:val="414042"/>
        <w:lang w:val="en-US"/>
      </w:rPr>
      <w:t>035</w:t>
    </w:r>
    <w:r>
      <w:rPr>
        <w:color w:val="414042"/>
        <w:spacing w:val="-4"/>
        <w:lang w:val="en-US"/>
      </w:rPr>
      <w:t xml:space="preserve"> </w:t>
    </w:r>
    <w:r>
      <w:rPr>
        <w:color w:val="414042"/>
        <w:lang w:val="en-US"/>
      </w:rPr>
      <w:t>531103</w:t>
    </w:r>
    <w:r>
      <w:rPr>
        <w:color w:val="414042"/>
        <w:spacing w:val="-4"/>
        <w:lang w:val="en-US"/>
      </w:rPr>
      <w:t xml:space="preserve"> </w:t>
    </w:r>
    <w:r>
      <w:rPr>
        <w:color w:val="414042"/>
        <w:lang w:val="en-US"/>
      </w:rPr>
      <w:t>-</w:t>
    </w:r>
    <w:r>
      <w:rPr>
        <w:color w:val="414042"/>
        <w:spacing w:val="-4"/>
        <w:lang w:val="en-US"/>
      </w:rPr>
      <w:t xml:space="preserve"> </w:t>
    </w:r>
    <w:r>
      <w:rPr>
        <w:color w:val="414042"/>
        <w:lang w:val="en-US"/>
      </w:rPr>
      <w:t>Fax</w:t>
    </w:r>
    <w:r>
      <w:rPr>
        <w:color w:val="414042"/>
        <w:spacing w:val="-5"/>
        <w:lang w:val="en-US"/>
      </w:rPr>
      <w:t xml:space="preserve"> </w:t>
    </w:r>
    <w:r>
      <w:rPr>
        <w:color w:val="414042"/>
        <w:lang w:val="en-US"/>
      </w:rPr>
      <w:t>035</w:t>
    </w:r>
    <w:r>
      <w:rPr>
        <w:color w:val="414042"/>
        <w:spacing w:val="-4"/>
        <w:lang w:val="en-US"/>
      </w:rPr>
      <w:t xml:space="preserve"> </w:t>
    </w:r>
    <w:r>
      <w:rPr>
        <w:color w:val="414042"/>
        <w:lang w:val="en-US"/>
      </w:rPr>
      <w:t>531576</w:t>
    </w:r>
    <w:r>
      <w:rPr>
        <w:color w:val="414042"/>
        <w:spacing w:val="-4"/>
        <w:lang w:val="en-US"/>
      </w:rPr>
      <w:t xml:space="preserve"> </w:t>
    </w:r>
    <w:r>
      <w:rPr>
        <w:color w:val="414042"/>
        <w:lang w:val="en-US"/>
      </w:rPr>
      <w:t>-</w:t>
    </w:r>
    <w:r>
      <w:rPr>
        <w:color w:val="414042"/>
        <w:spacing w:val="-4"/>
        <w:lang w:val="en-US"/>
      </w:rPr>
      <w:t xml:space="preserve"> </w:t>
    </w:r>
    <w:r>
      <w:rPr>
        <w:color w:val="414042"/>
        <w:lang w:val="en-US"/>
      </w:rPr>
      <w:t>PEC:</w:t>
    </w:r>
    <w:r>
      <w:rPr>
        <w:color w:val="414042"/>
        <w:spacing w:val="-5"/>
        <w:lang w:val="en-US"/>
      </w:rPr>
      <w:t xml:space="preserve"> </w:t>
    </w:r>
    <w:hyperlink r:id="rId1">
      <w:r w:rsidR="00D6237A">
        <w:rPr>
          <w:color w:val="414042"/>
          <w:lang w:val="en-US"/>
        </w:rPr>
        <w:t>sirristor</w:t>
      </w:r>
    </w:hyperlink>
    <w:hyperlink r:id="rId2">
      <w:r w:rsidR="00D6237A">
        <w:rPr>
          <w:color w:val="414042"/>
          <w:lang w:val="en-US"/>
        </w:rPr>
        <w:t>azione@pec.it</w:t>
      </w:r>
    </w:hyperlink>
  </w:p>
  <w:p w14:paraId="6015BC76" w14:textId="77777777" w:rsidR="00D6237A" w:rsidRDefault="003F7573">
    <w:pPr>
      <w:pStyle w:val="Corpotesto"/>
      <w:spacing w:line="194" w:lineRule="exact"/>
      <w:ind w:left="108"/>
    </w:pPr>
    <w:r>
      <w:rPr>
        <w:color w:val="414042"/>
      </w:rPr>
      <w:t>Capitale</w:t>
    </w:r>
    <w:r>
      <w:rPr>
        <w:color w:val="414042"/>
        <w:spacing w:val="-4"/>
      </w:rPr>
      <w:t xml:space="preserve"> </w:t>
    </w:r>
    <w:r>
      <w:rPr>
        <w:color w:val="414042"/>
      </w:rPr>
      <w:t>sociale</w:t>
    </w:r>
    <w:r>
      <w:rPr>
        <w:color w:val="414042"/>
        <w:spacing w:val="-4"/>
      </w:rPr>
      <w:t xml:space="preserve"> </w:t>
    </w:r>
    <w:r>
      <w:rPr>
        <w:color w:val="414042"/>
      </w:rPr>
      <w:t>€</w:t>
    </w:r>
    <w:r>
      <w:rPr>
        <w:color w:val="414042"/>
        <w:spacing w:val="-3"/>
      </w:rPr>
      <w:t xml:space="preserve"> </w:t>
    </w:r>
    <w:r>
      <w:rPr>
        <w:color w:val="414042"/>
      </w:rPr>
      <w:t>500.000</w:t>
    </w:r>
    <w:r>
      <w:rPr>
        <w:color w:val="414042"/>
        <w:spacing w:val="-2"/>
      </w:rPr>
      <w:t xml:space="preserve"> </w:t>
    </w:r>
    <w:proofErr w:type="spellStart"/>
    <w:r>
      <w:rPr>
        <w:color w:val="414042"/>
      </w:rPr>
      <w:t>i.v</w:t>
    </w:r>
    <w:proofErr w:type="spellEnd"/>
    <w:r>
      <w:rPr>
        <w:color w:val="414042"/>
      </w:rPr>
      <w:t>.</w:t>
    </w:r>
    <w:r>
      <w:rPr>
        <w:color w:val="414042"/>
        <w:spacing w:val="-4"/>
      </w:rPr>
      <w:t xml:space="preserve"> </w:t>
    </w:r>
    <w:r>
      <w:rPr>
        <w:color w:val="414042"/>
      </w:rPr>
      <w:t>-</w:t>
    </w:r>
    <w:r>
      <w:rPr>
        <w:color w:val="414042"/>
        <w:spacing w:val="-4"/>
      </w:rPr>
      <w:t xml:space="preserve"> </w:t>
    </w:r>
    <w:r>
      <w:rPr>
        <w:color w:val="414042"/>
      </w:rPr>
      <w:t>R.E.A.</w:t>
    </w:r>
    <w:r>
      <w:rPr>
        <w:color w:val="414042"/>
        <w:spacing w:val="-3"/>
      </w:rPr>
      <w:t xml:space="preserve"> </w:t>
    </w:r>
    <w:r>
      <w:rPr>
        <w:color w:val="414042"/>
      </w:rPr>
      <w:t>Bergamo</w:t>
    </w:r>
    <w:r>
      <w:rPr>
        <w:color w:val="414042"/>
        <w:spacing w:val="-4"/>
      </w:rPr>
      <w:t xml:space="preserve"> </w:t>
    </w:r>
    <w:r>
      <w:rPr>
        <w:color w:val="414042"/>
      </w:rPr>
      <w:t>n.</w:t>
    </w:r>
    <w:r>
      <w:rPr>
        <w:color w:val="414042"/>
        <w:spacing w:val="-4"/>
      </w:rPr>
      <w:t xml:space="preserve"> </w:t>
    </w:r>
    <w:r>
      <w:rPr>
        <w:color w:val="414042"/>
      </w:rPr>
      <w:t>169016</w:t>
    </w:r>
    <w:r>
      <w:rPr>
        <w:color w:val="414042"/>
        <w:spacing w:val="-3"/>
      </w:rPr>
      <w:t xml:space="preserve"> </w:t>
    </w:r>
    <w:r>
      <w:rPr>
        <w:color w:val="414042"/>
      </w:rPr>
      <w:t>-</w:t>
    </w:r>
    <w:r>
      <w:rPr>
        <w:color w:val="414042"/>
        <w:spacing w:val="-3"/>
      </w:rPr>
      <w:t xml:space="preserve"> </w:t>
    </w:r>
    <w:r>
      <w:rPr>
        <w:color w:val="414042"/>
      </w:rPr>
      <w:t>CF</w:t>
    </w:r>
    <w:r>
      <w:rPr>
        <w:color w:val="414042"/>
        <w:spacing w:val="-4"/>
      </w:rPr>
      <w:t xml:space="preserve"> </w:t>
    </w:r>
    <w:r>
      <w:rPr>
        <w:color w:val="414042"/>
      </w:rPr>
      <w:t>/</w:t>
    </w:r>
    <w:r>
      <w:rPr>
        <w:color w:val="414042"/>
        <w:spacing w:val="-4"/>
      </w:rPr>
      <w:t xml:space="preserve"> </w:t>
    </w:r>
    <w:r>
      <w:rPr>
        <w:color w:val="414042"/>
      </w:rPr>
      <w:t>PI</w:t>
    </w:r>
    <w:r>
      <w:rPr>
        <w:color w:val="414042"/>
        <w:spacing w:val="-2"/>
      </w:rPr>
      <w:t xml:space="preserve"> </w:t>
    </w:r>
    <w:r>
      <w:rPr>
        <w:color w:val="414042"/>
      </w:rPr>
      <w:t>00748940160</w:t>
    </w:r>
  </w:p>
  <w:p w14:paraId="3CEBDCA6" w14:textId="77777777" w:rsidR="00D6237A" w:rsidRDefault="003F7573">
    <w:pPr>
      <w:pStyle w:val="Corpotesto"/>
      <w:tabs>
        <w:tab w:val="left" w:pos="2287"/>
      </w:tabs>
      <w:spacing w:before="2"/>
      <w:ind w:left="108"/>
    </w:pPr>
    <w:r>
      <w:rPr>
        <w:noProof/>
      </w:rPr>
      <w:drawing>
        <wp:anchor distT="0" distB="0" distL="0" distR="0" simplePos="0" relativeHeight="6" behindDoc="1" locked="0" layoutInCell="0" allowOverlap="1" wp14:anchorId="3184B91B" wp14:editId="4BBE0AC3">
          <wp:simplePos x="0" y="0"/>
          <wp:positionH relativeFrom="page">
            <wp:posOffset>1490345</wp:posOffset>
          </wp:positionH>
          <wp:positionV relativeFrom="paragraph">
            <wp:posOffset>15240</wp:posOffset>
          </wp:positionV>
          <wp:extent cx="108585" cy="11557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a:picLocks noChangeAspect="1" noChangeArrowheads="1"/>
                  </pic:cNvPicPr>
                </pic:nvPicPr>
                <pic:blipFill>
                  <a:blip r:embed="rId3"/>
                  <a:stretch>
                    <a:fillRect/>
                  </a:stretch>
                </pic:blipFill>
                <pic:spPr bwMode="auto">
                  <a:xfrm>
                    <a:off x="0" y="0"/>
                    <a:ext cx="108585" cy="115570"/>
                  </a:xfrm>
                  <a:prstGeom prst="rect">
                    <a:avLst/>
                  </a:prstGeom>
                </pic:spPr>
              </pic:pic>
            </a:graphicData>
          </a:graphic>
        </wp:anchor>
      </w:drawing>
    </w:r>
    <w:r>
      <w:rPr>
        <w:noProof/>
      </w:rPr>
      <w:drawing>
        <wp:inline distT="0" distB="0" distL="0" distR="0" wp14:anchorId="54AFBF65" wp14:editId="754E5663">
          <wp:extent cx="100965" cy="79375"/>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noChangeArrowheads="1"/>
                  </pic:cNvPicPr>
                </pic:nvPicPr>
                <pic:blipFill>
                  <a:blip r:embed="rId4"/>
                  <a:stretch>
                    <a:fillRect/>
                  </a:stretch>
                </pic:blipFill>
                <pic:spPr bwMode="auto">
                  <a:xfrm>
                    <a:off x="0" y="0"/>
                    <a:ext cx="100965" cy="79375"/>
                  </a:xfrm>
                  <a:prstGeom prst="rect">
                    <a:avLst/>
                  </a:prstGeom>
                </pic:spPr>
              </pic:pic>
            </a:graphicData>
          </a:graphic>
        </wp:inline>
      </w:drawing>
    </w:r>
    <w:r>
      <w:rPr>
        <w:rFonts w:ascii="Times New Roman" w:hAnsi="Times New Roman"/>
        <w:sz w:val="20"/>
      </w:rPr>
      <w:t xml:space="preserve"> </w:t>
    </w:r>
    <w:r>
      <w:rPr>
        <w:rFonts w:ascii="Times New Roman" w:hAnsi="Times New Roman"/>
        <w:spacing w:val="-7"/>
        <w:sz w:val="20"/>
      </w:rPr>
      <w:t xml:space="preserve"> </w:t>
    </w:r>
    <w:hyperlink r:id="rId5">
      <w:r w:rsidR="00D6237A">
        <w:rPr>
          <w:color w:val="626469"/>
        </w:rPr>
        <w:t>info@sirristorazione.it</w:t>
      </w:r>
    </w:hyperlink>
    <w:r>
      <w:rPr>
        <w:color w:val="626469"/>
      </w:rPr>
      <w:tab/>
    </w:r>
    <w:hyperlink r:id="rId6">
      <w:r w:rsidR="00D6237A">
        <w:rPr>
          <w:color w:val="626469"/>
        </w:rPr>
        <w:t>www.sirristorazione.it</w:t>
      </w:r>
    </w:hyperlink>
  </w:p>
  <w:p w14:paraId="3F7CA7B8" w14:textId="77777777" w:rsidR="00D6237A" w:rsidRDefault="00D6237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E281D" w14:textId="77777777" w:rsidR="00385119" w:rsidRDefault="00385119">
      <w:r>
        <w:separator/>
      </w:r>
    </w:p>
  </w:footnote>
  <w:footnote w:type="continuationSeparator" w:id="0">
    <w:p w14:paraId="1D8A1FD4" w14:textId="77777777" w:rsidR="00385119" w:rsidRDefault="00385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F5E0" w14:textId="77777777" w:rsidR="00D6237A" w:rsidRDefault="003F7573">
    <w:pPr>
      <w:pStyle w:val="Intestazione"/>
    </w:pPr>
    <w:r>
      <w:rPr>
        <w:noProof/>
      </w:rPr>
      <mc:AlternateContent>
        <mc:Choice Requires="wpg">
          <w:drawing>
            <wp:anchor distT="0" distB="0" distL="0" distR="0" simplePos="0" relativeHeight="16" behindDoc="1" locked="0" layoutInCell="0" allowOverlap="1" wp14:anchorId="672AF694" wp14:editId="764280BA">
              <wp:simplePos x="0" y="0"/>
              <wp:positionH relativeFrom="page">
                <wp:posOffset>5806440</wp:posOffset>
              </wp:positionH>
              <wp:positionV relativeFrom="page">
                <wp:posOffset>158750</wp:posOffset>
              </wp:positionV>
              <wp:extent cx="1508760" cy="565150"/>
              <wp:effectExtent l="0" t="0" r="0" b="0"/>
              <wp:wrapNone/>
              <wp:docPr id="4" name="Gruppo 2"/>
              <wp:cNvGraphicFramePr/>
              <a:graphic xmlns:a="http://schemas.openxmlformats.org/drawingml/2006/main">
                <a:graphicData uri="http://schemas.microsoft.com/office/word/2010/wordprocessingGroup">
                  <wpg:wgp>
                    <wpg:cNvGrpSpPr/>
                    <wpg:grpSpPr>
                      <a:xfrm>
                        <a:off x="0" y="0"/>
                        <a:ext cx="1508760" cy="565200"/>
                        <a:chOff x="0" y="0"/>
                        <a:chExt cx="1508760" cy="565200"/>
                      </a:xfrm>
                    </wpg:grpSpPr>
                    <pic:pic xmlns:pic="http://schemas.openxmlformats.org/drawingml/2006/picture">
                      <pic:nvPicPr>
                        <pic:cNvPr id="151310905" name="Picture 2"/>
                        <pic:cNvPicPr/>
                      </pic:nvPicPr>
                      <pic:blipFill>
                        <a:blip r:embed="rId1"/>
                        <a:stretch/>
                      </pic:blipFill>
                      <pic:spPr>
                        <a:xfrm>
                          <a:off x="12240" y="484560"/>
                          <a:ext cx="1454040" cy="80640"/>
                        </a:xfrm>
                        <a:prstGeom prst="rect">
                          <a:avLst/>
                        </a:prstGeom>
                        <a:ln w="0">
                          <a:noFill/>
                        </a:ln>
                      </pic:spPr>
                    </pic:pic>
                    <wps:wsp>
                      <wps:cNvPr id="1963449410" name="Figura a mano libera: forma 1963449410"/>
                      <wps:cNvSpPr/>
                      <wps:spPr>
                        <a:xfrm>
                          <a:off x="720000" y="0"/>
                          <a:ext cx="728280" cy="402120"/>
                        </a:xfrm>
                        <a:custGeom>
                          <a:avLst/>
                          <a:gdLst>
                            <a:gd name="textAreaLeft" fmla="*/ 0 w 412920"/>
                            <a:gd name="textAreaRight" fmla="*/ 413280 w 412920"/>
                            <a:gd name="textAreaTop" fmla="*/ 0 h 227880"/>
                            <a:gd name="textAreaBottom" fmla="*/ 228240 h 227880"/>
                          </a:gdLst>
                          <a:ahLst/>
                          <a:cxnLst/>
                          <a:rect l="textAreaLeft" t="textAreaTop" r="textAreaRight" b="textAreaBottom"/>
                          <a:pathLst>
                            <a:path w="1147" h="633">
                              <a:moveTo>
                                <a:pt x="917" y="15"/>
                              </a:moveTo>
                              <a:lnTo>
                                <a:pt x="684" y="15"/>
                              </a:lnTo>
                              <a:lnTo>
                                <a:pt x="684" y="617"/>
                              </a:lnTo>
                              <a:lnTo>
                                <a:pt x="765" y="617"/>
                              </a:lnTo>
                              <a:lnTo>
                                <a:pt x="765" y="359"/>
                              </a:lnTo>
                              <a:lnTo>
                                <a:pt x="1097" y="359"/>
                              </a:lnTo>
                              <a:lnTo>
                                <a:pt x="1093" y="352"/>
                              </a:lnTo>
                              <a:lnTo>
                                <a:pt x="1085" y="342"/>
                              </a:lnTo>
                              <a:lnTo>
                                <a:pt x="1073" y="333"/>
                              </a:lnTo>
                              <a:lnTo>
                                <a:pt x="1060" y="325"/>
                              </a:lnTo>
                              <a:lnTo>
                                <a:pt x="1043" y="319"/>
                              </a:lnTo>
                              <a:lnTo>
                                <a:pt x="1063" y="309"/>
                              </a:lnTo>
                              <a:lnTo>
                                <a:pt x="1079" y="296"/>
                              </a:lnTo>
                              <a:lnTo>
                                <a:pt x="1085" y="290"/>
                              </a:lnTo>
                              <a:lnTo>
                                <a:pt x="764" y="290"/>
                              </a:lnTo>
                              <a:lnTo>
                                <a:pt x="764" y="86"/>
                              </a:lnTo>
                              <a:lnTo>
                                <a:pt x="1101" y="86"/>
                              </a:lnTo>
                              <a:lnTo>
                                <a:pt x="1095" y="77"/>
                              </a:lnTo>
                              <a:lnTo>
                                <a:pt x="1082" y="62"/>
                              </a:lnTo>
                              <a:lnTo>
                                <a:pt x="1066" y="48"/>
                              </a:lnTo>
                              <a:lnTo>
                                <a:pt x="1049" y="37"/>
                              </a:lnTo>
                              <a:lnTo>
                                <a:pt x="1038" y="31"/>
                              </a:lnTo>
                              <a:lnTo>
                                <a:pt x="1026" y="27"/>
                              </a:lnTo>
                              <a:lnTo>
                                <a:pt x="1014" y="23"/>
                              </a:lnTo>
                              <a:lnTo>
                                <a:pt x="1001" y="20"/>
                              </a:lnTo>
                              <a:lnTo>
                                <a:pt x="985" y="18"/>
                              </a:lnTo>
                              <a:lnTo>
                                <a:pt x="966" y="17"/>
                              </a:lnTo>
                              <a:lnTo>
                                <a:pt x="944" y="16"/>
                              </a:lnTo>
                              <a:lnTo>
                                <a:pt x="917" y="15"/>
                              </a:lnTo>
                              <a:close/>
                              <a:moveTo>
                                <a:pt x="1097" y="359"/>
                              </a:moveTo>
                              <a:lnTo>
                                <a:pt x="897" y="359"/>
                              </a:lnTo>
                              <a:lnTo>
                                <a:pt x="936" y="360"/>
                              </a:lnTo>
                              <a:lnTo>
                                <a:pt x="967" y="364"/>
                              </a:lnTo>
                              <a:lnTo>
                                <a:pt x="990" y="369"/>
                              </a:lnTo>
                              <a:lnTo>
                                <a:pt x="1005" y="377"/>
                              </a:lnTo>
                              <a:lnTo>
                                <a:pt x="1015" y="389"/>
                              </a:lnTo>
                              <a:lnTo>
                                <a:pt x="1023" y="406"/>
                              </a:lnTo>
                              <a:lnTo>
                                <a:pt x="1028" y="428"/>
                              </a:lnTo>
                              <a:lnTo>
                                <a:pt x="1031" y="456"/>
                              </a:lnTo>
                              <a:lnTo>
                                <a:pt x="1036" y="534"/>
                              </a:lnTo>
                              <a:lnTo>
                                <a:pt x="1036" y="537"/>
                              </a:lnTo>
                              <a:lnTo>
                                <a:pt x="1039" y="565"/>
                              </a:lnTo>
                              <a:lnTo>
                                <a:pt x="1042" y="587"/>
                              </a:lnTo>
                              <a:lnTo>
                                <a:pt x="1047" y="605"/>
                              </a:lnTo>
                              <a:lnTo>
                                <a:pt x="1052" y="617"/>
                              </a:lnTo>
                              <a:lnTo>
                                <a:pt x="1146" y="617"/>
                              </a:lnTo>
                              <a:lnTo>
                                <a:pt x="1146" y="600"/>
                              </a:lnTo>
                              <a:lnTo>
                                <a:pt x="1138" y="596"/>
                              </a:lnTo>
                              <a:lnTo>
                                <a:pt x="1132" y="588"/>
                              </a:lnTo>
                              <a:lnTo>
                                <a:pt x="1127" y="578"/>
                              </a:lnTo>
                              <a:lnTo>
                                <a:pt x="1124" y="569"/>
                              </a:lnTo>
                              <a:lnTo>
                                <a:pt x="1122" y="558"/>
                              </a:lnTo>
                              <a:lnTo>
                                <a:pt x="1120" y="545"/>
                              </a:lnTo>
                              <a:lnTo>
                                <a:pt x="1119" y="530"/>
                              </a:lnTo>
                              <a:lnTo>
                                <a:pt x="1112" y="431"/>
                              </a:lnTo>
                              <a:lnTo>
                                <a:pt x="1109" y="405"/>
                              </a:lnTo>
                              <a:lnTo>
                                <a:pt x="1105" y="384"/>
                              </a:lnTo>
                              <a:lnTo>
                                <a:pt x="1100" y="366"/>
                              </a:lnTo>
                              <a:lnTo>
                                <a:pt x="1097" y="359"/>
                              </a:lnTo>
                              <a:close/>
                              <a:moveTo>
                                <a:pt x="1101" y="86"/>
                              </a:moveTo>
                              <a:lnTo>
                                <a:pt x="904" y="86"/>
                              </a:lnTo>
                              <a:lnTo>
                                <a:pt x="940" y="88"/>
                              </a:lnTo>
                              <a:lnTo>
                                <a:pt x="970" y="92"/>
                              </a:lnTo>
                              <a:lnTo>
                                <a:pt x="994" y="99"/>
                              </a:lnTo>
                              <a:lnTo>
                                <a:pt x="1012" y="108"/>
                              </a:lnTo>
                              <a:lnTo>
                                <a:pt x="1025" y="121"/>
                              </a:lnTo>
                              <a:lnTo>
                                <a:pt x="1034" y="138"/>
                              </a:lnTo>
                              <a:lnTo>
                                <a:pt x="1040" y="159"/>
                              </a:lnTo>
                              <a:lnTo>
                                <a:pt x="1042" y="184"/>
                              </a:lnTo>
                              <a:lnTo>
                                <a:pt x="1040" y="210"/>
                              </a:lnTo>
                              <a:lnTo>
                                <a:pt x="1034" y="233"/>
                              </a:lnTo>
                              <a:lnTo>
                                <a:pt x="1024" y="251"/>
                              </a:lnTo>
                              <a:lnTo>
                                <a:pt x="1011" y="265"/>
                              </a:lnTo>
                              <a:lnTo>
                                <a:pt x="992" y="276"/>
                              </a:lnTo>
                              <a:lnTo>
                                <a:pt x="968" y="284"/>
                              </a:lnTo>
                              <a:lnTo>
                                <a:pt x="939" y="288"/>
                              </a:lnTo>
                              <a:lnTo>
                                <a:pt x="904" y="290"/>
                              </a:lnTo>
                              <a:lnTo>
                                <a:pt x="1085" y="290"/>
                              </a:lnTo>
                              <a:lnTo>
                                <a:pt x="1094" y="282"/>
                              </a:lnTo>
                              <a:lnTo>
                                <a:pt x="1105" y="265"/>
                              </a:lnTo>
                              <a:lnTo>
                                <a:pt x="1115" y="247"/>
                              </a:lnTo>
                              <a:lnTo>
                                <a:pt x="1121" y="227"/>
                              </a:lnTo>
                              <a:lnTo>
                                <a:pt x="1125" y="206"/>
                              </a:lnTo>
                              <a:lnTo>
                                <a:pt x="1126" y="182"/>
                              </a:lnTo>
                              <a:lnTo>
                                <a:pt x="1125" y="158"/>
                              </a:lnTo>
                              <a:lnTo>
                                <a:pt x="1121" y="135"/>
                              </a:lnTo>
                              <a:lnTo>
                                <a:pt x="1115" y="114"/>
                              </a:lnTo>
                              <a:lnTo>
                                <a:pt x="1106" y="95"/>
                              </a:lnTo>
                              <a:lnTo>
                                <a:pt x="1101" y="86"/>
                              </a:lnTo>
                              <a:close/>
                              <a:moveTo>
                                <a:pt x="602" y="15"/>
                              </a:moveTo>
                              <a:lnTo>
                                <a:pt x="520" y="15"/>
                              </a:lnTo>
                              <a:lnTo>
                                <a:pt x="520" y="617"/>
                              </a:lnTo>
                              <a:lnTo>
                                <a:pt x="602" y="617"/>
                              </a:lnTo>
                              <a:lnTo>
                                <a:pt x="602" y="15"/>
                              </a:lnTo>
                              <a:close/>
                              <a:moveTo>
                                <a:pt x="78" y="419"/>
                              </a:moveTo>
                              <a:lnTo>
                                <a:pt x="0" y="419"/>
                              </a:lnTo>
                              <a:lnTo>
                                <a:pt x="5" y="468"/>
                              </a:lnTo>
                              <a:lnTo>
                                <a:pt x="18" y="510"/>
                              </a:lnTo>
                              <a:lnTo>
                                <a:pt x="38" y="547"/>
                              </a:lnTo>
                              <a:lnTo>
                                <a:pt x="65" y="577"/>
                              </a:lnTo>
                              <a:lnTo>
                                <a:pt x="99" y="602"/>
                              </a:lnTo>
                              <a:lnTo>
                                <a:pt x="138" y="619"/>
                              </a:lnTo>
                              <a:lnTo>
                                <a:pt x="184" y="629"/>
                              </a:lnTo>
                              <a:lnTo>
                                <a:pt x="236" y="633"/>
                              </a:lnTo>
                              <a:lnTo>
                                <a:pt x="286" y="630"/>
                              </a:lnTo>
                              <a:lnTo>
                                <a:pt x="331" y="620"/>
                              </a:lnTo>
                              <a:lnTo>
                                <a:pt x="370" y="604"/>
                              </a:lnTo>
                              <a:lnTo>
                                <a:pt x="404" y="581"/>
                              </a:lnTo>
                              <a:lnTo>
                                <a:pt x="423" y="562"/>
                              </a:lnTo>
                              <a:lnTo>
                                <a:pt x="235" y="562"/>
                              </a:lnTo>
                              <a:lnTo>
                                <a:pt x="201" y="559"/>
                              </a:lnTo>
                              <a:lnTo>
                                <a:pt x="171" y="552"/>
                              </a:lnTo>
                              <a:lnTo>
                                <a:pt x="145" y="540"/>
                              </a:lnTo>
                              <a:lnTo>
                                <a:pt x="122" y="523"/>
                              </a:lnTo>
                              <a:lnTo>
                                <a:pt x="103" y="502"/>
                              </a:lnTo>
                              <a:lnTo>
                                <a:pt x="90" y="478"/>
                              </a:lnTo>
                              <a:lnTo>
                                <a:pt x="82" y="450"/>
                              </a:lnTo>
                              <a:lnTo>
                                <a:pt x="78" y="419"/>
                              </a:lnTo>
                              <a:close/>
                              <a:moveTo>
                                <a:pt x="234" y="0"/>
                              </a:moveTo>
                              <a:lnTo>
                                <a:pt x="188" y="3"/>
                              </a:lnTo>
                              <a:lnTo>
                                <a:pt x="146" y="12"/>
                              </a:lnTo>
                              <a:lnTo>
                                <a:pt x="109" y="27"/>
                              </a:lnTo>
                              <a:lnTo>
                                <a:pt x="78" y="49"/>
                              </a:lnTo>
                              <a:lnTo>
                                <a:pt x="52" y="75"/>
                              </a:lnTo>
                              <a:lnTo>
                                <a:pt x="34" y="105"/>
                              </a:lnTo>
                              <a:lnTo>
                                <a:pt x="23" y="140"/>
                              </a:lnTo>
                              <a:lnTo>
                                <a:pt x="19" y="178"/>
                              </a:lnTo>
                              <a:lnTo>
                                <a:pt x="21" y="209"/>
                              </a:lnTo>
                              <a:lnTo>
                                <a:pt x="29" y="236"/>
                              </a:lnTo>
                              <a:lnTo>
                                <a:pt x="41" y="260"/>
                              </a:lnTo>
                              <a:lnTo>
                                <a:pt x="58" y="279"/>
                              </a:lnTo>
                              <a:lnTo>
                                <a:pt x="83" y="297"/>
                              </a:lnTo>
                              <a:lnTo>
                                <a:pt x="118" y="313"/>
                              </a:lnTo>
                              <a:lnTo>
                                <a:pt x="164" y="329"/>
                              </a:lnTo>
                              <a:lnTo>
                                <a:pt x="220" y="344"/>
                              </a:lnTo>
                              <a:lnTo>
                                <a:pt x="228" y="346"/>
                              </a:lnTo>
                              <a:lnTo>
                                <a:pt x="234" y="347"/>
                              </a:lnTo>
                              <a:lnTo>
                                <a:pt x="300" y="367"/>
                              </a:lnTo>
                              <a:lnTo>
                                <a:pt x="347" y="392"/>
                              </a:lnTo>
                              <a:lnTo>
                                <a:pt x="376" y="420"/>
                              </a:lnTo>
                              <a:lnTo>
                                <a:pt x="385" y="452"/>
                              </a:lnTo>
                              <a:lnTo>
                                <a:pt x="383" y="476"/>
                              </a:lnTo>
                              <a:lnTo>
                                <a:pt x="375" y="498"/>
                              </a:lnTo>
                              <a:lnTo>
                                <a:pt x="363" y="516"/>
                              </a:lnTo>
                              <a:lnTo>
                                <a:pt x="345" y="532"/>
                              </a:lnTo>
                              <a:lnTo>
                                <a:pt x="323" y="545"/>
                              </a:lnTo>
                              <a:lnTo>
                                <a:pt x="297" y="554"/>
                              </a:lnTo>
                              <a:lnTo>
                                <a:pt x="268" y="560"/>
                              </a:lnTo>
                              <a:lnTo>
                                <a:pt x="235" y="562"/>
                              </a:lnTo>
                              <a:lnTo>
                                <a:pt x="423" y="562"/>
                              </a:lnTo>
                              <a:lnTo>
                                <a:pt x="431" y="553"/>
                              </a:lnTo>
                              <a:lnTo>
                                <a:pt x="451" y="521"/>
                              </a:lnTo>
                              <a:lnTo>
                                <a:pt x="463" y="484"/>
                              </a:lnTo>
                              <a:lnTo>
                                <a:pt x="466" y="443"/>
                              </a:lnTo>
                              <a:lnTo>
                                <a:pt x="466" y="425"/>
                              </a:lnTo>
                              <a:lnTo>
                                <a:pt x="463" y="409"/>
                              </a:lnTo>
                              <a:lnTo>
                                <a:pt x="459" y="393"/>
                              </a:lnTo>
                              <a:lnTo>
                                <a:pt x="454" y="378"/>
                              </a:lnTo>
                              <a:lnTo>
                                <a:pt x="447" y="364"/>
                              </a:lnTo>
                              <a:lnTo>
                                <a:pt x="438" y="351"/>
                              </a:lnTo>
                              <a:lnTo>
                                <a:pt x="428" y="339"/>
                              </a:lnTo>
                              <a:lnTo>
                                <a:pt x="417" y="328"/>
                              </a:lnTo>
                              <a:lnTo>
                                <a:pt x="397" y="315"/>
                              </a:lnTo>
                              <a:lnTo>
                                <a:pt x="369" y="302"/>
                              </a:lnTo>
                              <a:lnTo>
                                <a:pt x="332" y="290"/>
                              </a:lnTo>
                              <a:lnTo>
                                <a:pt x="288" y="278"/>
                              </a:lnTo>
                              <a:lnTo>
                                <a:pt x="279" y="276"/>
                              </a:lnTo>
                              <a:lnTo>
                                <a:pt x="245" y="268"/>
                              </a:lnTo>
                              <a:lnTo>
                                <a:pt x="180" y="248"/>
                              </a:lnTo>
                              <a:lnTo>
                                <a:pt x="134" y="225"/>
                              </a:lnTo>
                              <a:lnTo>
                                <a:pt x="106" y="196"/>
                              </a:lnTo>
                              <a:lnTo>
                                <a:pt x="97" y="164"/>
                              </a:lnTo>
                              <a:lnTo>
                                <a:pt x="99" y="143"/>
                              </a:lnTo>
                              <a:lnTo>
                                <a:pt x="106" y="124"/>
                              </a:lnTo>
                              <a:lnTo>
                                <a:pt x="117" y="108"/>
                              </a:lnTo>
                              <a:lnTo>
                                <a:pt x="133" y="94"/>
                              </a:lnTo>
                              <a:lnTo>
                                <a:pt x="152" y="82"/>
                              </a:lnTo>
                              <a:lnTo>
                                <a:pt x="175" y="74"/>
                              </a:lnTo>
                              <a:lnTo>
                                <a:pt x="200" y="69"/>
                              </a:lnTo>
                              <a:lnTo>
                                <a:pt x="229" y="67"/>
                              </a:lnTo>
                              <a:lnTo>
                                <a:pt x="405" y="67"/>
                              </a:lnTo>
                              <a:lnTo>
                                <a:pt x="391" y="51"/>
                              </a:lnTo>
                              <a:lnTo>
                                <a:pt x="360" y="29"/>
                              </a:lnTo>
                              <a:lnTo>
                                <a:pt x="323" y="13"/>
                              </a:lnTo>
                              <a:lnTo>
                                <a:pt x="281" y="3"/>
                              </a:lnTo>
                              <a:lnTo>
                                <a:pt x="234" y="0"/>
                              </a:lnTo>
                              <a:close/>
                              <a:moveTo>
                                <a:pt x="405" y="67"/>
                              </a:moveTo>
                              <a:lnTo>
                                <a:pt x="229" y="67"/>
                              </a:lnTo>
                              <a:lnTo>
                                <a:pt x="259" y="69"/>
                              </a:lnTo>
                              <a:lnTo>
                                <a:pt x="286" y="75"/>
                              </a:lnTo>
                              <a:lnTo>
                                <a:pt x="310" y="85"/>
                              </a:lnTo>
                              <a:lnTo>
                                <a:pt x="330" y="100"/>
                              </a:lnTo>
                              <a:lnTo>
                                <a:pt x="346" y="117"/>
                              </a:lnTo>
                              <a:lnTo>
                                <a:pt x="358" y="139"/>
                              </a:lnTo>
                              <a:lnTo>
                                <a:pt x="367" y="164"/>
                              </a:lnTo>
                              <a:lnTo>
                                <a:pt x="371" y="192"/>
                              </a:lnTo>
                              <a:lnTo>
                                <a:pt x="449" y="192"/>
                              </a:lnTo>
                              <a:lnTo>
                                <a:pt x="445" y="149"/>
                              </a:lnTo>
                              <a:lnTo>
                                <a:pt x="434" y="112"/>
                              </a:lnTo>
                              <a:lnTo>
                                <a:pt x="416" y="79"/>
                              </a:lnTo>
                              <a:lnTo>
                                <a:pt x="405" y="67"/>
                              </a:lnTo>
                              <a:close/>
                            </a:path>
                          </a:pathLst>
                        </a:custGeom>
                        <a:solidFill>
                          <a:srgbClr val="626469"/>
                        </a:solidFill>
                        <a:ln w="0">
                          <a:noFill/>
                        </a:ln>
                      </wps:spPr>
                      <wps:style>
                        <a:lnRef idx="0">
                          <a:scrgbClr r="0" g="0" b="0"/>
                        </a:lnRef>
                        <a:fillRef idx="0">
                          <a:scrgbClr r="0" g="0" b="0"/>
                        </a:fillRef>
                        <a:effectRef idx="0">
                          <a:scrgbClr r="0" g="0" b="0"/>
                        </a:effectRef>
                        <a:fontRef idx="minor"/>
                      </wps:style>
                      <wps:bodyPr/>
                    </wps:wsp>
                    <wps:wsp>
                      <wps:cNvPr id="1233201713" name="Rettangolo 1233201713"/>
                      <wps:cNvSpPr/>
                      <wps:spPr>
                        <a:xfrm>
                          <a:off x="9000" y="442080"/>
                          <a:ext cx="1443240" cy="6480"/>
                        </a:xfrm>
                        <a:prstGeom prst="rect">
                          <a:avLst/>
                        </a:prstGeom>
                        <a:solidFill>
                          <a:srgbClr val="75777A"/>
                        </a:solidFill>
                        <a:ln w="0">
                          <a:noFill/>
                        </a:ln>
                      </wps:spPr>
                      <wps:style>
                        <a:lnRef idx="0">
                          <a:scrgbClr r="0" g="0" b="0"/>
                        </a:lnRef>
                        <a:fillRef idx="0">
                          <a:scrgbClr r="0" g="0" b="0"/>
                        </a:fillRef>
                        <a:effectRef idx="0">
                          <a:scrgbClr r="0" g="0" b="0"/>
                        </a:effectRef>
                        <a:fontRef idx="minor"/>
                      </wps:style>
                      <wps:bodyPr/>
                    </wps:wsp>
                    <wps:wsp>
                      <wps:cNvPr id="101379739" name="Figura a mano libera: forma 101379739"/>
                      <wps:cNvSpPr/>
                      <wps:spPr>
                        <a:xfrm>
                          <a:off x="0" y="1440"/>
                          <a:ext cx="474840" cy="400680"/>
                        </a:xfrm>
                        <a:custGeom>
                          <a:avLst/>
                          <a:gdLst>
                            <a:gd name="textAreaLeft" fmla="*/ 0 w 269280"/>
                            <a:gd name="textAreaRight" fmla="*/ 269640 w 269280"/>
                            <a:gd name="textAreaTop" fmla="*/ 0 h 227160"/>
                            <a:gd name="textAreaBottom" fmla="*/ 227520 h 227160"/>
                          </a:gdLst>
                          <a:ahLst/>
                          <a:cxnLst/>
                          <a:rect l="textAreaLeft" t="textAreaTop" r="textAreaRight" b="textAreaBottom"/>
                          <a:pathLst>
                            <a:path w="749" h="631">
                              <a:moveTo>
                                <a:pt x="114" y="180"/>
                              </a:moveTo>
                              <a:lnTo>
                                <a:pt x="110" y="37"/>
                              </a:lnTo>
                              <a:lnTo>
                                <a:pt x="86" y="37"/>
                              </a:lnTo>
                              <a:lnTo>
                                <a:pt x="84" y="162"/>
                              </a:lnTo>
                              <a:lnTo>
                                <a:pt x="72" y="162"/>
                              </a:lnTo>
                              <a:lnTo>
                                <a:pt x="70" y="37"/>
                              </a:lnTo>
                              <a:lnTo>
                                <a:pt x="45" y="37"/>
                              </a:lnTo>
                              <a:lnTo>
                                <a:pt x="43" y="162"/>
                              </a:lnTo>
                              <a:lnTo>
                                <a:pt x="31" y="162"/>
                              </a:lnTo>
                              <a:lnTo>
                                <a:pt x="29" y="37"/>
                              </a:lnTo>
                              <a:lnTo>
                                <a:pt x="3" y="37"/>
                              </a:lnTo>
                              <a:lnTo>
                                <a:pt x="0" y="180"/>
                              </a:lnTo>
                              <a:lnTo>
                                <a:pt x="3" y="197"/>
                              </a:lnTo>
                              <a:lnTo>
                                <a:pt x="11" y="210"/>
                              </a:lnTo>
                              <a:lnTo>
                                <a:pt x="19" y="224"/>
                              </a:lnTo>
                              <a:lnTo>
                                <a:pt x="22" y="246"/>
                              </a:lnTo>
                              <a:lnTo>
                                <a:pt x="22" y="322"/>
                              </a:lnTo>
                              <a:lnTo>
                                <a:pt x="20" y="398"/>
                              </a:lnTo>
                              <a:lnTo>
                                <a:pt x="16" y="550"/>
                              </a:lnTo>
                              <a:lnTo>
                                <a:pt x="20" y="567"/>
                              </a:lnTo>
                              <a:lnTo>
                                <a:pt x="29" y="580"/>
                              </a:lnTo>
                              <a:lnTo>
                                <a:pt x="42" y="588"/>
                              </a:lnTo>
                              <a:lnTo>
                                <a:pt x="57" y="591"/>
                              </a:lnTo>
                              <a:lnTo>
                                <a:pt x="71" y="588"/>
                              </a:lnTo>
                              <a:lnTo>
                                <a:pt x="84" y="580"/>
                              </a:lnTo>
                              <a:lnTo>
                                <a:pt x="94" y="567"/>
                              </a:lnTo>
                              <a:lnTo>
                                <a:pt x="97" y="550"/>
                              </a:lnTo>
                              <a:lnTo>
                                <a:pt x="91" y="245"/>
                              </a:lnTo>
                              <a:lnTo>
                                <a:pt x="94" y="225"/>
                              </a:lnTo>
                              <a:lnTo>
                                <a:pt x="110" y="198"/>
                              </a:lnTo>
                              <a:lnTo>
                                <a:pt x="114" y="180"/>
                              </a:lnTo>
                              <a:close/>
                              <a:moveTo>
                                <a:pt x="748" y="315"/>
                              </a:moveTo>
                              <a:lnTo>
                                <a:pt x="739" y="243"/>
                              </a:lnTo>
                              <a:lnTo>
                                <a:pt x="716" y="177"/>
                              </a:lnTo>
                              <a:lnTo>
                                <a:pt x="713" y="173"/>
                              </a:lnTo>
                              <a:lnTo>
                                <a:pt x="713" y="315"/>
                              </a:lnTo>
                              <a:lnTo>
                                <a:pt x="703" y="390"/>
                              </a:lnTo>
                              <a:lnTo>
                                <a:pt x="675" y="457"/>
                              </a:lnTo>
                              <a:lnTo>
                                <a:pt x="631" y="514"/>
                              </a:lnTo>
                              <a:lnTo>
                                <a:pt x="574" y="558"/>
                              </a:lnTo>
                              <a:lnTo>
                                <a:pt x="507" y="586"/>
                              </a:lnTo>
                              <a:lnTo>
                                <a:pt x="432" y="596"/>
                              </a:lnTo>
                              <a:lnTo>
                                <a:pt x="358" y="586"/>
                              </a:lnTo>
                              <a:lnTo>
                                <a:pt x="291" y="558"/>
                              </a:lnTo>
                              <a:lnTo>
                                <a:pt x="234" y="514"/>
                              </a:lnTo>
                              <a:lnTo>
                                <a:pt x="190" y="457"/>
                              </a:lnTo>
                              <a:lnTo>
                                <a:pt x="162" y="390"/>
                              </a:lnTo>
                              <a:lnTo>
                                <a:pt x="151" y="315"/>
                              </a:lnTo>
                              <a:lnTo>
                                <a:pt x="162" y="241"/>
                              </a:lnTo>
                              <a:lnTo>
                                <a:pt x="190" y="174"/>
                              </a:lnTo>
                              <a:lnTo>
                                <a:pt x="234" y="117"/>
                              </a:lnTo>
                              <a:lnTo>
                                <a:pt x="291" y="73"/>
                              </a:lnTo>
                              <a:lnTo>
                                <a:pt x="358" y="45"/>
                              </a:lnTo>
                              <a:lnTo>
                                <a:pt x="432" y="34"/>
                              </a:lnTo>
                              <a:lnTo>
                                <a:pt x="507" y="45"/>
                              </a:lnTo>
                              <a:lnTo>
                                <a:pt x="574" y="73"/>
                              </a:lnTo>
                              <a:lnTo>
                                <a:pt x="631" y="117"/>
                              </a:lnTo>
                              <a:lnTo>
                                <a:pt x="675" y="174"/>
                              </a:lnTo>
                              <a:lnTo>
                                <a:pt x="703" y="241"/>
                              </a:lnTo>
                              <a:lnTo>
                                <a:pt x="713" y="315"/>
                              </a:lnTo>
                              <a:lnTo>
                                <a:pt x="713" y="173"/>
                              </a:lnTo>
                              <a:lnTo>
                                <a:pt x="678" y="118"/>
                              </a:lnTo>
                              <a:lnTo>
                                <a:pt x="629" y="69"/>
                              </a:lnTo>
                              <a:lnTo>
                                <a:pt x="574" y="34"/>
                              </a:lnTo>
                              <a:lnTo>
                                <a:pt x="571" y="32"/>
                              </a:lnTo>
                              <a:lnTo>
                                <a:pt x="504" y="8"/>
                              </a:lnTo>
                              <a:lnTo>
                                <a:pt x="432" y="0"/>
                              </a:lnTo>
                              <a:lnTo>
                                <a:pt x="360" y="8"/>
                              </a:lnTo>
                              <a:lnTo>
                                <a:pt x="294" y="32"/>
                              </a:lnTo>
                              <a:lnTo>
                                <a:pt x="235" y="69"/>
                              </a:lnTo>
                              <a:lnTo>
                                <a:pt x="186" y="118"/>
                              </a:lnTo>
                              <a:lnTo>
                                <a:pt x="149" y="177"/>
                              </a:lnTo>
                              <a:lnTo>
                                <a:pt x="125" y="243"/>
                              </a:lnTo>
                              <a:lnTo>
                                <a:pt x="117" y="315"/>
                              </a:lnTo>
                              <a:lnTo>
                                <a:pt x="125" y="387"/>
                              </a:lnTo>
                              <a:lnTo>
                                <a:pt x="149" y="454"/>
                              </a:lnTo>
                              <a:lnTo>
                                <a:pt x="186" y="512"/>
                              </a:lnTo>
                              <a:lnTo>
                                <a:pt x="235" y="561"/>
                              </a:lnTo>
                              <a:lnTo>
                                <a:pt x="294" y="598"/>
                              </a:lnTo>
                              <a:lnTo>
                                <a:pt x="360" y="622"/>
                              </a:lnTo>
                              <a:lnTo>
                                <a:pt x="432" y="631"/>
                              </a:lnTo>
                              <a:lnTo>
                                <a:pt x="504" y="622"/>
                              </a:lnTo>
                              <a:lnTo>
                                <a:pt x="571" y="598"/>
                              </a:lnTo>
                              <a:lnTo>
                                <a:pt x="574" y="596"/>
                              </a:lnTo>
                              <a:lnTo>
                                <a:pt x="629" y="561"/>
                              </a:lnTo>
                              <a:lnTo>
                                <a:pt x="678" y="512"/>
                              </a:lnTo>
                              <a:lnTo>
                                <a:pt x="716" y="454"/>
                              </a:lnTo>
                              <a:lnTo>
                                <a:pt x="739" y="387"/>
                              </a:lnTo>
                              <a:lnTo>
                                <a:pt x="748" y="315"/>
                              </a:lnTo>
                              <a:close/>
                            </a:path>
                          </a:pathLst>
                        </a:custGeom>
                        <a:solidFill>
                          <a:srgbClr val="626469"/>
                        </a:solidFill>
                        <a:ln w="0">
                          <a:noFill/>
                        </a:ln>
                      </wps:spPr>
                      <wps:style>
                        <a:lnRef idx="0">
                          <a:scrgbClr r="0" g="0" b="0"/>
                        </a:lnRef>
                        <a:fillRef idx="0">
                          <a:scrgbClr r="0" g="0" b="0"/>
                        </a:fillRef>
                        <a:effectRef idx="0">
                          <a:scrgbClr r="0" g="0" b="0"/>
                        </a:effectRef>
                        <a:fontRef idx="minor"/>
                      </wps:style>
                      <wps:bodyPr/>
                    </wps:wsp>
                    <wps:wsp>
                      <wps:cNvPr id="1208943782" name="Figura a mano libera: forma 1208943782"/>
                      <wps:cNvSpPr/>
                      <wps:spPr>
                        <a:xfrm>
                          <a:off x="487080" y="27360"/>
                          <a:ext cx="60480" cy="349200"/>
                        </a:xfrm>
                        <a:custGeom>
                          <a:avLst/>
                          <a:gdLst>
                            <a:gd name="textAreaLeft" fmla="*/ 0 w 34200"/>
                            <a:gd name="textAreaRight" fmla="*/ 34560 w 34200"/>
                            <a:gd name="textAreaTop" fmla="*/ 0 h 198000"/>
                            <a:gd name="textAreaBottom" fmla="*/ 198360 h 198000"/>
                          </a:gdLst>
                          <a:ahLst/>
                          <a:cxnLst/>
                          <a:rect l="textAreaLeft" t="textAreaTop" r="textAreaRight" b="textAreaBottom"/>
                          <a:pathLst>
                            <a:path w="96" h="550">
                              <a:moveTo>
                                <a:pt x="89" y="302"/>
                              </a:moveTo>
                              <a:lnTo>
                                <a:pt x="10" y="302"/>
                              </a:lnTo>
                              <a:lnTo>
                                <a:pt x="10" y="510"/>
                              </a:lnTo>
                              <a:lnTo>
                                <a:pt x="13" y="525"/>
                              </a:lnTo>
                              <a:lnTo>
                                <a:pt x="21" y="538"/>
                              </a:lnTo>
                              <a:lnTo>
                                <a:pt x="34" y="546"/>
                              </a:lnTo>
                              <a:lnTo>
                                <a:pt x="49" y="549"/>
                              </a:lnTo>
                              <a:lnTo>
                                <a:pt x="65" y="546"/>
                              </a:lnTo>
                              <a:lnTo>
                                <a:pt x="77" y="538"/>
                              </a:lnTo>
                              <a:lnTo>
                                <a:pt x="86" y="525"/>
                              </a:lnTo>
                              <a:lnTo>
                                <a:pt x="89" y="510"/>
                              </a:lnTo>
                              <a:lnTo>
                                <a:pt x="89" y="302"/>
                              </a:lnTo>
                              <a:close/>
                              <a:moveTo>
                                <a:pt x="96" y="29"/>
                              </a:moveTo>
                              <a:lnTo>
                                <a:pt x="94" y="14"/>
                              </a:lnTo>
                              <a:lnTo>
                                <a:pt x="88" y="4"/>
                              </a:lnTo>
                              <a:lnTo>
                                <a:pt x="76" y="0"/>
                              </a:lnTo>
                              <a:lnTo>
                                <a:pt x="61" y="5"/>
                              </a:lnTo>
                              <a:lnTo>
                                <a:pt x="38" y="20"/>
                              </a:lnTo>
                              <a:lnTo>
                                <a:pt x="22" y="33"/>
                              </a:lnTo>
                              <a:lnTo>
                                <a:pt x="10" y="50"/>
                              </a:lnTo>
                              <a:lnTo>
                                <a:pt x="2" y="73"/>
                              </a:lnTo>
                              <a:lnTo>
                                <a:pt x="0" y="101"/>
                              </a:lnTo>
                              <a:lnTo>
                                <a:pt x="6" y="292"/>
                              </a:lnTo>
                              <a:lnTo>
                                <a:pt x="7" y="294"/>
                              </a:lnTo>
                              <a:lnTo>
                                <a:pt x="10" y="294"/>
                              </a:lnTo>
                              <a:lnTo>
                                <a:pt x="89" y="294"/>
                              </a:lnTo>
                              <a:lnTo>
                                <a:pt x="96" y="29"/>
                              </a:lnTo>
                              <a:close/>
                            </a:path>
                          </a:pathLst>
                        </a:custGeom>
                        <a:solidFill>
                          <a:srgbClr val="ED44A8"/>
                        </a:solidFill>
                        <a:ln w="0">
                          <a:noFill/>
                        </a:ln>
                      </wps:spPr>
                      <wps:style>
                        <a:lnRef idx="0">
                          <a:scrgbClr r="0" g="0" b="0"/>
                        </a:lnRef>
                        <a:fillRef idx="0">
                          <a:scrgbClr r="0" g="0" b="0"/>
                        </a:fillRef>
                        <a:effectRef idx="0">
                          <a:scrgbClr r="0" g="0" b="0"/>
                        </a:effectRef>
                        <a:fontRef idx="minor"/>
                      </wps:style>
                      <wps:bodyPr/>
                    </wps:wsp>
                    <wps:wsp>
                      <wps:cNvPr id="748826059" name="Figura a mano libera: forma 748826059"/>
                      <wps:cNvSpPr/>
                      <wps:spPr>
                        <a:xfrm>
                          <a:off x="551880" y="27360"/>
                          <a:ext cx="101520" cy="349200"/>
                        </a:xfrm>
                        <a:custGeom>
                          <a:avLst/>
                          <a:gdLst>
                            <a:gd name="textAreaLeft" fmla="*/ 0 w 57600"/>
                            <a:gd name="textAreaRight" fmla="*/ 57960 w 57600"/>
                            <a:gd name="textAreaTop" fmla="*/ 0 h 198000"/>
                            <a:gd name="textAreaBottom" fmla="*/ 198360 h 198000"/>
                          </a:gdLst>
                          <a:ahLst/>
                          <a:cxnLst/>
                          <a:rect l="textAreaLeft" t="textAreaTop" r="textAreaRight" b="textAreaBottom"/>
                          <a:pathLst>
                            <a:path w="161" h="550">
                              <a:moveTo>
                                <a:pt x="81" y="0"/>
                              </a:moveTo>
                              <a:lnTo>
                                <a:pt x="51" y="9"/>
                              </a:lnTo>
                              <a:lnTo>
                                <a:pt x="26" y="35"/>
                              </a:lnTo>
                              <a:lnTo>
                                <a:pt x="7" y="70"/>
                              </a:lnTo>
                              <a:lnTo>
                                <a:pt x="0" y="111"/>
                              </a:lnTo>
                              <a:lnTo>
                                <a:pt x="4" y="138"/>
                              </a:lnTo>
                              <a:lnTo>
                                <a:pt x="14" y="162"/>
                              </a:lnTo>
                              <a:lnTo>
                                <a:pt x="28" y="180"/>
                              </a:lnTo>
                              <a:lnTo>
                                <a:pt x="47" y="193"/>
                              </a:lnTo>
                              <a:lnTo>
                                <a:pt x="40" y="508"/>
                              </a:lnTo>
                              <a:lnTo>
                                <a:pt x="44" y="525"/>
                              </a:lnTo>
                              <a:lnTo>
                                <a:pt x="53" y="538"/>
                              </a:lnTo>
                              <a:lnTo>
                                <a:pt x="66" y="546"/>
                              </a:lnTo>
                              <a:lnTo>
                                <a:pt x="81" y="549"/>
                              </a:lnTo>
                              <a:lnTo>
                                <a:pt x="95" y="546"/>
                              </a:lnTo>
                              <a:lnTo>
                                <a:pt x="108" y="538"/>
                              </a:lnTo>
                              <a:lnTo>
                                <a:pt x="118" y="525"/>
                              </a:lnTo>
                              <a:lnTo>
                                <a:pt x="121" y="508"/>
                              </a:lnTo>
                              <a:lnTo>
                                <a:pt x="115" y="193"/>
                              </a:lnTo>
                              <a:lnTo>
                                <a:pt x="133" y="180"/>
                              </a:lnTo>
                              <a:lnTo>
                                <a:pt x="148" y="162"/>
                              </a:lnTo>
                              <a:lnTo>
                                <a:pt x="158" y="139"/>
                              </a:lnTo>
                              <a:lnTo>
                                <a:pt x="161" y="111"/>
                              </a:lnTo>
                              <a:lnTo>
                                <a:pt x="154" y="71"/>
                              </a:lnTo>
                              <a:lnTo>
                                <a:pt x="136" y="35"/>
                              </a:lnTo>
                              <a:lnTo>
                                <a:pt x="110" y="10"/>
                              </a:lnTo>
                              <a:lnTo>
                                <a:pt x="81" y="0"/>
                              </a:lnTo>
                              <a:close/>
                            </a:path>
                          </a:pathLst>
                        </a:custGeom>
                        <a:solidFill>
                          <a:srgbClr val="ABD360"/>
                        </a:solidFill>
                        <a:ln w="0">
                          <a:noFill/>
                        </a:ln>
                      </wps:spPr>
                      <wps:style>
                        <a:lnRef idx="0">
                          <a:scrgbClr r="0" g="0" b="0"/>
                        </a:lnRef>
                        <a:fillRef idx="0">
                          <a:scrgbClr r="0" g="0" b="0"/>
                        </a:fillRef>
                        <a:effectRef idx="0">
                          <a:scrgbClr r="0" g="0" b="0"/>
                        </a:effectRef>
                        <a:fontRef idx="minor"/>
                      </wps:style>
                      <wps:bodyPr/>
                    </wps:wsp>
                    <wps:wsp>
                      <wps:cNvPr id="328586992" name="Figura a mano libera: forma 328586992"/>
                      <wps:cNvSpPr/>
                      <wps:spPr>
                        <a:xfrm>
                          <a:off x="9000" y="10080"/>
                          <a:ext cx="1499760" cy="438120"/>
                        </a:xfrm>
                        <a:custGeom>
                          <a:avLst/>
                          <a:gdLst>
                            <a:gd name="textAreaLeft" fmla="*/ 0 w 850320"/>
                            <a:gd name="textAreaRight" fmla="*/ 850680 w 850320"/>
                            <a:gd name="textAreaTop" fmla="*/ 0 h 248400"/>
                            <a:gd name="textAreaBottom" fmla="*/ 248760 h 248400"/>
                          </a:gdLst>
                          <a:ahLst/>
                          <a:cxnLst/>
                          <a:rect l="textAreaLeft" t="textAreaTop" r="textAreaRight" b="textAreaBottom"/>
                          <a:pathLst>
                            <a:path w="2362" h="690">
                              <a:moveTo>
                                <a:pt x="2273" y="679"/>
                              </a:moveTo>
                              <a:lnTo>
                                <a:pt x="0" y="679"/>
                              </a:lnTo>
                              <a:lnTo>
                                <a:pt x="0" y="690"/>
                              </a:lnTo>
                              <a:lnTo>
                                <a:pt x="2273" y="690"/>
                              </a:lnTo>
                              <a:lnTo>
                                <a:pt x="2273" y="679"/>
                              </a:lnTo>
                              <a:close/>
                              <a:moveTo>
                                <a:pt x="2337" y="72"/>
                              </a:moveTo>
                              <a:lnTo>
                                <a:pt x="2336" y="70"/>
                              </a:lnTo>
                              <a:lnTo>
                                <a:pt x="2335" y="68"/>
                              </a:lnTo>
                              <a:lnTo>
                                <a:pt x="2333" y="60"/>
                              </a:lnTo>
                              <a:lnTo>
                                <a:pt x="2332" y="54"/>
                              </a:lnTo>
                              <a:lnTo>
                                <a:pt x="2331" y="53"/>
                              </a:lnTo>
                              <a:lnTo>
                                <a:pt x="2329" y="51"/>
                              </a:lnTo>
                              <a:lnTo>
                                <a:pt x="2325" y="49"/>
                              </a:lnTo>
                              <a:lnTo>
                                <a:pt x="2325" y="48"/>
                              </a:lnTo>
                              <a:lnTo>
                                <a:pt x="2330" y="47"/>
                              </a:lnTo>
                              <a:lnTo>
                                <a:pt x="2332" y="45"/>
                              </a:lnTo>
                              <a:lnTo>
                                <a:pt x="2334" y="43"/>
                              </a:lnTo>
                              <a:lnTo>
                                <a:pt x="2334" y="33"/>
                              </a:lnTo>
                              <a:lnTo>
                                <a:pt x="2334" y="31"/>
                              </a:lnTo>
                              <a:lnTo>
                                <a:pt x="2332" y="29"/>
                              </a:lnTo>
                              <a:lnTo>
                                <a:pt x="2330" y="27"/>
                              </a:lnTo>
                              <a:lnTo>
                                <a:pt x="2326" y="25"/>
                              </a:lnTo>
                              <a:lnTo>
                                <a:pt x="2323" y="24"/>
                              </a:lnTo>
                              <a:lnTo>
                                <a:pt x="2323" y="34"/>
                              </a:lnTo>
                              <a:lnTo>
                                <a:pt x="2323" y="43"/>
                              </a:lnTo>
                              <a:lnTo>
                                <a:pt x="2318" y="45"/>
                              </a:lnTo>
                              <a:lnTo>
                                <a:pt x="2307" y="45"/>
                              </a:lnTo>
                              <a:lnTo>
                                <a:pt x="2307" y="32"/>
                              </a:lnTo>
                              <a:lnTo>
                                <a:pt x="2308" y="32"/>
                              </a:lnTo>
                              <a:lnTo>
                                <a:pt x="2310" y="31"/>
                              </a:lnTo>
                              <a:lnTo>
                                <a:pt x="2319" y="31"/>
                              </a:lnTo>
                              <a:lnTo>
                                <a:pt x="2323" y="34"/>
                              </a:lnTo>
                              <a:lnTo>
                                <a:pt x="2323" y="24"/>
                              </a:lnTo>
                              <a:lnTo>
                                <a:pt x="2322" y="24"/>
                              </a:lnTo>
                              <a:lnTo>
                                <a:pt x="2306" y="24"/>
                              </a:lnTo>
                              <a:lnTo>
                                <a:pt x="2300" y="24"/>
                              </a:lnTo>
                              <a:lnTo>
                                <a:pt x="2295" y="25"/>
                              </a:lnTo>
                              <a:lnTo>
                                <a:pt x="2295" y="72"/>
                              </a:lnTo>
                              <a:lnTo>
                                <a:pt x="2306" y="72"/>
                              </a:lnTo>
                              <a:lnTo>
                                <a:pt x="2306" y="53"/>
                              </a:lnTo>
                              <a:lnTo>
                                <a:pt x="2317" y="53"/>
                              </a:lnTo>
                              <a:lnTo>
                                <a:pt x="2320" y="55"/>
                              </a:lnTo>
                              <a:lnTo>
                                <a:pt x="2321" y="61"/>
                              </a:lnTo>
                              <a:lnTo>
                                <a:pt x="2323" y="66"/>
                              </a:lnTo>
                              <a:lnTo>
                                <a:pt x="2323" y="70"/>
                              </a:lnTo>
                              <a:lnTo>
                                <a:pt x="2325" y="72"/>
                              </a:lnTo>
                              <a:lnTo>
                                <a:pt x="2337" y="72"/>
                              </a:lnTo>
                              <a:close/>
                              <a:moveTo>
                                <a:pt x="2362" y="48"/>
                              </a:moveTo>
                              <a:lnTo>
                                <a:pt x="2362" y="47"/>
                              </a:lnTo>
                              <a:lnTo>
                                <a:pt x="2358" y="29"/>
                              </a:lnTo>
                              <a:lnTo>
                                <a:pt x="2350" y="17"/>
                              </a:lnTo>
                              <a:lnTo>
                                <a:pt x="2350" y="48"/>
                              </a:lnTo>
                              <a:lnTo>
                                <a:pt x="2347" y="62"/>
                              </a:lnTo>
                              <a:lnTo>
                                <a:pt x="2340" y="74"/>
                              </a:lnTo>
                              <a:lnTo>
                                <a:pt x="2328" y="82"/>
                              </a:lnTo>
                              <a:lnTo>
                                <a:pt x="2314" y="85"/>
                              </a:lnTo>
                              <a:lnTo>
                                <a:pt x="2299" y="82"/>
                              </a:lnTo>
                              <a:lnTo>
                                <a:pt x="2288" y="74"/>
                              </a:lnTo>
                              <a:lnTo>
                                <a:pt x="2280" y="62"/>
                              </a:lnTo>
                              <a:lnTo>
                                <a:pt x="2278" y="48"/>
                              </a:lnTo>
                              <a:lnTo>
                                <a:pt x="2278" y="47"/>
                              </a:lnTo>
                              <a:lnTo>
                                <a:pt x="2280" y="33"/>
                              </a:lnTo>
                              <a:lnTo>
                                <a:pt x="2288" y="21"/>
                              </a:lnTo>
                              <a:lnTo>
                                <a:pt x="2299" y="13"/>
                              </a:lnTo>
                              <a:lnTo>
                                <a:pt x="2314" y="10"/>
                              </a:lnTo>
                              <a:lnTo>
                                <a:pt x="2328" y="13"/>
                              </a:lnTo>
                              <a:lnTo>
                                <a:pt x="2340" y="21"/>
                              </a:lnTo>
                              <a:lnTo>
                                <a:pt x="2347" y="33"/>
                              </a:lnTo>
                              <a:lnTo>
                                <a:pt x="2350" y="47"/>
                              </a:lnTo>
                              <a:lnTo>
                                <a:pt x="2350" y="48"/>
                              </a:lnTo>
                              <a:lnTo>
                                <a:pt x="2350" y="17"/>
                              </a:lnTo>
                              <a:lnTo>
                                <a:pt x="2348" y="14"/>
                              </a:lnTo>
                              <a:lnTo>
                                <a:pt x="2342" y="10"/>
                              </a:lnTo>
                              <a:lnTo>
                                <a:pt x="2333" y="4"/>
                              </a:lnTo>
                              <a:lnTo>
                                <a:pt x="2314" y="0"/>
                              </a:lnTo>
                              <a:lnTo>
                                <a:pt x="2295" y="4"/>
                              </a:lnTo>
                              <a:lnTo>
                                <a:pt x="2279" y="14"/>
                              </a:lnTo>
                              <a:lnTo>
                                <a:pt x="2269" y="29"/>
                              </a:lnTo>
                              <a:lnTo>
                                <a:pt x="2266" y="47"/>
                              </a:lnTo>
                              <a:lnTo>
                                <a:pt x="2266" y="48"/>
                              </a:lnTo>
                              <a:lnTo>
                                <a:pt x="2269" y="66"/>
                              </a:lnTo>
                              <a:lnTo>
                                <a:pt x="2279" y="81"/>
                              </a:lnTo>
                              <a:lnTo>
                                <a:pt x="2295" y="91"/>
                              </a:lnTo>
                              <a:lnTo>
                                <a:pt x="2314" y="95"/>
                              </a:lnTo>
                              <a:lnTo>
                                <a:pt x="2333" y="91"/>
                              </a:lnTo>
                              <a:lnTo>
                                <a:pt x="2342" y="85"/>
                              </a:lnTo>
                              <a:lnTo>
                                <a:pt x="2348" y="81"/>
                              </a:lnTo>
                              <a:lnTo>
                                <a:pt x="2358" y="66"/>
                              </a:lnTo>
                              <a:lnTo>
                                <a:pt x="2362" y="48"/>
                              </a:lnTo>
                              <a:close/>
                            </a:path>
                          </a:pathLst>
                        </a:custGeom>
                        <a:solidFill>
                          <a:srgbClr val="626469"/>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uppo 2" style="position:absolute;margin-left:457.2pt;margin-top:12.5pt;width:118.85pt;height:44.5pt" coordorigin="9144,250" coordsize="2377,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o:allowincell="f" style="position:absolute;left:9163;top:1013;width:2289;height:126;mso-wrap-style:none;v-text-anchor:middle;mso-position-horizontal-relative:page;mso-position-vertical-relative:page" type="_x0000_t75">
                <v:imagedata r:id="rId2" o:detectmouseclick="t"/>
                <v:stroke color="#3465a4" joinstyle="round" endcap="flat"/>
                <w10:wrap type="none"/>
              </v:shape>
              <v:rect id="shape_0" ID="Rectangle 4" path="m0,0l-2147483645,0l-2147483645,-2147483646l0,-2147483646xe" fillcolor="#75777a" stroked="f" o:allowincell="f" style="position:absolute;left:9158;top:946;width:2272;height:9;mso-wrap-style:none;v-text-anchor:middle;mso-position-horizontal-relative:page;mso-position-vertical-relative:page">
                <v:fill o:detectmouseclick="t" type="solid" color2="#8a8885"/>
                <v:stroke color="#3465a4" joinstyle="round" endcap="flat"/>
                <w10:wrap type="non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62C82"/>
    <w:multiLevelType w:val="multilevel"/>
    <w:tmpl w:val="6F4AD754"/>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0B863F7"/>
    <w:multiLevelType w:val="multilevel"/>
    <w:tmpl w:val="8AD697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BEE7B58"/>
    <w:multiLevelType w:val="multilevel"/>
    <w:tmpl w:val="413611A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06597471">
    <w:abstractNumId w:val="0"/>
  </w:num>
  <w:num w:numId="2" w16cid:durableId="1562473196">
    <w:abstractNumId w:val="2"/>
  </w:num>
  <w:num w:numId="3" w16cid:durableId="1619142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autoHyphenation/>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7A"/>
    <w:rsid w:val="0013504E"/>
    <w:rsid w:val="00157DC9"/>
    <w:rsid w:val="001B7BB5"/>
    <w:rsid w:val="00254CEB"/>
    <w:rsid w:val="00281DEA"/>
    <w:rsid w:val="002E7C68"/>
    <w:rsid w:val="00385119"/>
    <w:rsid w:val="003F7573"/>
    <w:rsid w:val="004723CF"/>
    <w:rsid w:val="005D0EFD"/>
    <w:rsid w:val="005D2E0D"/>
    <w:rsid w:val="006C5911"/>
    <w:rsid w:val="006D2CB8"/>
    <w:rsid w:val="00716630"/>
    <w:rsid w:val="007660DF"/>
    <w:rsid w:val="008077A3"/>
    <w:rsid w:val="00852FF6"/>
    <w:rsid w:val="00856A19"/>
    <w:rsid w:val="009A1F14"/>
    <w:rsid w:val="009A51AB"/>
    <w:rsid w:val="009B28EB"/>
    <w:rsid w:val="00B81EC9"/>
    <w:rsid w:val="00BD5442"/>
    <w:rsid w:val="00C22DFC"/>
    <w:rsid w:val="00C33073"/>
    <w:rsid w:val="00CD6F6D"/>
    <w:rsid w:val="00D20A95"/>
    <w:rsid w:val="00D6237A"/>
    <w:rsid w:val="00DD030E"/>
    <w:rsid w:val="00E77EFF"/>
    <w:rsid w:val="00EE67A4"/>
    <w:rsid w:val="00F20E79"/>
    <w:rsid w:val="00F3280C"/>
    <w:rsid w:val="00FA0B4E"/>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E7FFF"/>
  <w15:docId w15:val="{B3A7CFB9-FC28-4A1C-B9EA-DD91A7F59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pPr>
    <w:rPr>
      <w:rFonts w:cs="Calibri"/>
      <w:lang w:val="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A420AC"/>
    <w:rPr>
      <w:rFonts w:ascii="Calibri" w:eastAsia="Calibri" w:hAnsi="Calibri" w:cs="Calibri"/>
      <w:lang w:val="it-IT"/>
    </w:rPr>
  </w:style>
  <w:style w:type="character" w:customStyle="1" w:styleId="PidipaginaCarattere">
    <w:name w:val="Piè di pagina Carattere"/>
    <w:basedOn w:val="Carpredefinitoparagrafo"/>
    <w:link w:val="Pidipagina"/>
    <w:uiPriority w:val="99"/>
    <w:qFormat/>
    <w:rsid w:val="00A420AC"/>
    <w:rPr>
      <w:rFonts w:ascii="Calibri" w:eastAsia="Calibri" w:hAnsi="Calibri" w:cs="Calibri"/>
      <w:lang w:val="it-IT"/>
    </w:rPr>
  </w:style>
  <w:style w:type="character" w:styleId="Collegamentoipertestuale">
    <w:name w:val="Hyperlink"/>
    <w:basedOn w:val="Carpredefinitoparagrafo"/>
    <w:uiPriority w:val="99"/>
    <w:unhideWhenUsed/>
    <w:rsid w:val="001F34BC"/>
    <w:rPr>
      <w:color w:val="0000FF" w:themeColor="hyperlink"/>
      <w:u w:val="single"/>
    </w:rPr>
  </w:style>
  <w:style w:type="character" w:styleId="Menzionenonrisolta">
    <w:name w:val="Unresolved Mention"/>
    <w:basedOn w:val="Carpredefinitoparagrafo"/>
    <w:uiPriority w:val="99"/>
    <w:semiHidden/>
    <w:unhideWhenUsed/>
    <w:qFormat/>
    <w:rsid w:val="002E2988"/>
    <w:rPr>
      <w:color w:val="605E5C"/>
      <w:shd w:val="clear" w:color="auto" w:fill="E1DFDD"/>
    </w:rPr>
  </w:style>
  <w:style w:type="paragraph" w:styleId="Titolo">
    <w:name w:val="Title"/>
    <w:basedOn w:val="Normale"/>
    <w:next w:val="Corpotesto"/>
    <w:uiPriority w:val="10"/>
    <w:qFormat/>
    <w:pPr>
      <w:spacing w:before="68" w:line="194" w:lineRule="exact"/>
      <w:ind w:left="108"/>
    </w:pPr>
    <w:rPr>
      <w:b/>
      <w:bCs/>
      <w:sz w:val="16"/>
      <w:szCs w:val="16"/>
    </w:rPr>
  </w:style>
  <w:style w:type="paragraph" w:styleId="Corpotesto">
    <w:name w:val="Body Text"/>
    <w:basedOn w:val="Normale"/>
    <w:uiPriority w:val="1"/>
    <w:qFormat/>
    <w:rPr>
      <w:sz w:val="16"/>
      <w:szCs w:val="16"/>
    </w:r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uiPriority w:val="34"/>
    <w:qFormat/>
  </w:style>
  <w:style w:type="paragraph" w:customStyle="1" w:styleId="TableParagraph">
    <w:name w:val="Table Paragraph"/>
    <w:basedOn w:val="Normale"/>
    <w:uiPriority w:val="1"/>
    <w:qFormat/>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A420AC"/>
    <w:pPr>
      <w:tabs>
        <w:tab w:val="center" w:pos="4819"/>
        <w:tab w:val="right" w:pos="9638"/>
      </w:tabs>
    </w:pPr>
  </w:style>
  <w:style w:type="paragraph" w:styleId="Pidipagina">
    <w:name w:val="footer"/>
    <w:basedOn w:val="Normale"/>
    <w:link w:val="PidipaginaCarattere"/>
    <w:uiPriority w:val="99"/>
    <w:unhideWhenUsed/>
    <w:rsid w:val="00A420AC"/>
    <w:pPr>
      <w:tabs>
        <w:tab w:val="center" w:pos="4819"/>
        <w:tab w:val="right" w:pos="9638"/>
      </w:tabs>
    </w:p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1.itcloudweb.com/calolziocorteportalegen"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martina.ghisalberti\Downloads\rette.calolziocorte@sirristorazion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azione@pec.it" TargetMode="External"/><Relationship Id="rId1" Type="http://schemas.openxmlformats.org/officeDocument/2006/relationships/hyperlink" Target="mailto:sirristorazione@pec.it" TargetMode="External"/><Relationship Id="rId6" Type="http://schemas.openxmlformats.org/officeDocument/2006/relationships/hyperlink" Target="http://www.sirristorazione.it/" TargetMode="External"/><Relationship Id="rId5" Type="http://schemas.openxmlformats.org/officeDocument/2006/relationships/hyperlink" Target="mailto:info@sirristorazione.it"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1A3A2-06E1-4162-A6B0-85C2515CF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722</Words>
  <Characters>4119</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carta intestata senza certificazioni</vt:lpstr>
    </vt:vector>
  </TitlesOfParts>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senza certificazioni</dc:title>
  <dc:subject/>
  <dc:creator>Stefania Gatti</dc:creator>
  <dc:description/>
  <cp:lastModifiedBy>Stefy</cp:lastModifiedBy>
  <cp:revision>5</cp:revision>
  <cp:lastPrinted>2025-05-13T08:05:00Z</cp:lastPrinted>
  <dcterms:created xsi:type="dcterms:W3CDTF">2026-06-17T08:50:00Z</dcterms:created>
  <dcterms:modified xsi:type="dcterms:W3CDTF">2026-06-22T09:49:00Z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Creator">
    <vt:lpwstr>Adobe Illustrator 25.4 (Windows)</vt:lpwstr>
  </property>
  <property fmtid="{D5CDD505-2E9C-101B-9397-08002B2CF9AE}" pid="4" name="LastSaved">
    <vt:filetime>2022-02-21T00:00:00Z</vt:filetime>
  </property>
</Properties>
</file>